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22" w:rsidRDefault="00D77EC8" w:rsidP="001A384B">
      <w:pPr>
        <w:spacing w:after="0"/>
        <w:ind w:right="566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77EC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-539115</wp:posOffset>
            </wp:positionV>
            <wp:extent cx="7229475" cy="10372725"/>
            <wp:effectExtent l="19050" t="0" r="9525" b="0"/>
            <wp:wrapNone/>
            <wp:docPr id="7" name="Рисунок 124" descr="D:\Мои документы\дет сад №7\стенды\театр\Копия 71907917-color-frame-with-carnival-masks-copy-space-raster-clip-a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Мои документы\дет сад №7\стенды\театр\Копия 71907917-color-frame-with-carnival-masks-copy-space-raster-clip-ar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84B" w:rsidRPr="00115559" w:rsidRDefault="001A384B" w:rsidP="001A384B">
      <w:pPr>
        <w:spacing w:after="0"/>
        <w:ind w:right="566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115559">
        <w:rPr>
          <w:rFonts w:ascii="Times New Roman" w:hAnsi="Times New Roman" w:cs="Times New Roman"/>
          <w:noProof/>
          <w:sz w:val="32"/>
          <w:szCs w:val="32"/>
        </w:rPr>
        <w:t>Муниципальное автономное</w:t>
      </w:r>
    </w:p>
    <w:p w:rsidR="001A384B" w:rsidRPr="00115559" w:rsidRDefault="001A384B" w:rsidP="001A384B">
      <w:pPr>
        <w:spacing w:after="0"/>
        <w:ind w:left="284" w:right="566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115559">
        <w:rPr>
          <w:rFonts w:ascii="Times New Roman" w:hAnsi="Times New Roman" w:cs="Times New Roman"/>
          <w:noProof/>
          <w:sz w:val="32"/>
          <w:szCs w:val="32"/>
        </w:rPr>
        <w:t xml:space="preserve">дошкольное образовательное учрежнение </w:t>
      </w:r>
    </w:p>
    <w:p w:rsidR="001A384B" w:rsidRPr="00115559" w:rsidRDefault="001A384B" w:rsidP="001A384B">
      <w:pPr>
        <w:spacing w:after="0"/>
        <w:ind w:left="284" w:right="566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115559">
        <w:rPr>
          <w:rFonts w:ascii="Times New Roman" w:hAnsi="Times New Roman" w:cs="Times New Roman"/>
          <w:noProof/>
          <w:sz w:val="32"/>
          <w:szCs w:val="32"/>
        </w:rPr>
        <w:t>детский сад № 101 города Тюмени</w:t>
      </w:r>
    </w:p>
    <w:p w:rsidR="001A384B" w:rsidRDefault="001A384B" w:rsidP="001A384B">
      <w:pPr>
        <w:ind w:left="284" w:right="566"/>
        <w:jc w:val="center"/>
      </w:pPr>
    </w:p>
    <w:p w:rsidR="00D77EC8" w:rsidRDefault="00D77EC8" w:rsidP="001A384B">
      <w:pPr>
        <w:ind w:left="284" w:right="566"/>
        <w:jc w:val="center"/>
      </w:pPr>
    </w:p>
    <w:p w:rsidR="00D77EC8" w:rsidRDefault="00D77EC8" w:rsidP="001A384B">
      <w:pPr>
        <w:ind w:left="284" w:right="566"/>
        <w:jc w:val="center"/>
      </w:pPr>
    </w:p>
    <w:p w:rsidR="001A384B" w:rsidRDefault="00FD5058" w:rsidP="001A384B">
      <w:pPr>
        <w:ind w:left="284" w:right="566"/>
        <w:jc w:val="center"/>
      </w:pPr>
      <w:r w:rsidRPr="0048393E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26.25pt" fillcolor="#002060" stroked="f">
            <v:shadow on="t" color="#b2b2b2" opacity="52429f" offset="3pt"/>
            <v:textpath style="font-family:&quot;Times New Roman&quot;;v-text-kern:t" trim="t" fitpath="t" string="Консультация для родителей"/>
          </v:shape>
        </w:pict>
      </w:r>
    </w:p>
    <w:p w:rsidR="001A384B" w:rsidRDefault="001A384B" w:rsidP="001A384B">
      <w:pPr>
        <w:ind w:left="284" w:right="566"/>
        <w:jc w:val="center"/>
      </w:pPr>
    </w:p>
    <w:p w:rsidR="00D77EC8" w:rsidRDefault="00D77EC8" w:rsidP="001A384B">
      <w:pPr>
        <w:ind w:left="284" w:right="566"/>
        <w:jc w:val="center"/>
      </w:pPr>
    </w:p>
    <w:p w:rsidR="00C37122" w:rsidRPr="004D30DA" w:rsidRDefault="00C37122" w:rsidP="001A384B">
      <w:pPr>
        <w:ind w:left="284" w:right="566"/>
        <w:jc w:val="center"/>
      </w:pPr>
    </w:p>
    <w:p w:rsidR="001A384B" w:rsidRDefault="00E75D53" w:rsidP="00115559">
      <w:pPr>
        <w:ind w:right="-1"/>
        <w:jc w:val="center"/>
      </w:pPr>
      <w:r w:rsidRPr="0048393E">
        <w:rPr>
          <w:lang w:val="en-US"/>
        </w:rPr>
        <w:pict>
          <v:shape id="_x0000_i1026" type="#_x0000_t136" style="width:480.75pt;height:167.25pt" fillcolor="#b2a1c7 [1943]" strokecolor="#7030a0">
            <v:fill color2="#5f497a [2407]" focus="-50%" type="gradient"/>
            <v:shadow on="t" color="silver" opacity="52429f"/>
            <v:textpath style="font-family:&quot;Monotype Corsiva&quot;;font-weight:bold;v-text-kern:t" trim="t" fitpath="t" string="Социально-личностное&#10;развитие детей&#10;посредством&#10;театрализованной деятельности"/>
          </v:shape>
        </w:pict>
      </w:r>
    </w:p>
    <w:p w:rsidR="001A384B" w:rsidRDefault="001A384B" w:rsidP="001A384B">
      <w:pPr>
        <w:ind w:left="284" w:right="566"/>
        <w:jc w:val="center"/>
      </w:pPr>
    </w:p>
    <w:p w:rsidR="001A384B" w:rsidRDefault="001A384B" w:rsidP="001A384B">
      <w:pPr>
        <w:ind w:left="284" w:right="566"/>
        <w:jc w:val="center"/>
      </w:pPr>
    </w:p>
    <w:p w:rsidR="00C37122" w:rsidRDefault="00C37122" w:rsidP="001A384B">
      <w:pPr>
        <w:ind w:left="284" w:right="566"/>
        <w:jc w:val="center"/>
      </w:pPr>
    </w:p>
    <w:p w:rsidR="00D77EC8" w:rsidRDefault="00D77EC8" w:rsidP="001A384B">
      <w:pPr>
        <w:ind w:left="284" w:right="566"/>
        <w:jc w:val="center"/>
      </w:pPr>
    </w:p>
    <w:p w:rsidR="00D77EC8" w:rsidRDefault="00D77EC8" w:rsidP="001A384B">
      <w:pPr>
        <w:ind w:left="284" w:right="566"/>
        <w:jc w:val="center"/>
      </w:pPr>
    </w:p>
    <w:p w:rsidR="001A384B" w:rsidRPr="00115559" w:rsidRDefault="001A384B" w:rsidP="001A384B">
      <w:pPr>
        <w:tabs>
          <w:tab w:val="left" w:pos="4536"/>
          <w:tab w:val="left" w:pos="9214"/>
        </w:tabs>
        <w:spacing w:after="0"/>
        <w:ind w:left="4536" w:right="142"/>
        <w:jc w:val="both"/>
        <w:rPr>
          <w:rFonts w:ascii="Times New Roman" w:hAnsi="Times New Roman" w:cs="Times New Roman"/>
          <w:sz w:val="32"/>
          <w:szCs w:val="32"/>
        </w:rPr>
      </w:pPr>
      <w:r w:rsidRPr="00115559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1A384B" w:rsidRPr="00115559" w:rsidRDefault="001A384B" w:rsidP="001A384B">
      <w:pPr>
        <w:tabs>
          <w:tab w:val="left" w:pos="4536"/>
          <w:tab w:val="left" w:pos="9214"/>
        </w:tabs>
        <w:ind w:left="4536" w:right="142"/>
        <w:rPr>
          <w:rFonts w:ascii="Times New Roman" w:hAnsi="Times New Roman" w:cs="Times New Roman"/>
          <w:sz w:val="32"/>
          <w:szCs w:val="32"/>
        </w:rPr>
      </w:pPr>
      <w:r w:rsidRPr="00115559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115559">
        <w:rPr>
          <w:rFonts w:ascii="Times New Roman" w:hAnsi="Times New Roman" w:cs="Times New Roman"/>
          <w:sz w:val="32"/>
          <w:szCs w:val="32"/>
        </w:rPr>
        <w:t>Шалапугина</w:t>
      </w:r>
      <w:proofErr w:type="spellEnd"/>
      <w:r w:rsidRPr="00115559"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1A384B" w:rsidRPr="00115559" w:rsidRDefault="001A384B" w:rsidP="001A384B">
      <w:pPr>
        <w:ind w:left="284" w:right="566"/>
        <w:rPr>
          <w:rFonts w:ascii="Times New Roman" w:hAnsi="Times New Roman" w:cs="Times New Roman"/>
          <w:sz w:val="32"/>
          <w:szCs w:val="32"/>
        </w:rPr>
      </w:pPr>
    </w:p>
    <w:p w:rsidR="001A384B" w:rsidRPr="00115559" w:rsidRDefault="001A384B" w:rsidP="001A384B">
      <w:pPr>
        <w:ind w:left="284"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C1620A" w:rsidRDefault="006C4E0B" w:rsidP="00A74E6A">
      <w:pPr>
        <w:ind w:left="284" w:right="56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Тюмень, 2021</w:t>
      </w:r>
    </w:p>
    <w:p w:rsidR="00964D12" w:rsidRPr="003B21ED" w:rsidRDefault="00A74E6A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-548640</wp:posOffset>
            </wp:positionV>
            <wp:extent cx="7229475" cy="10372725"/>
            <wp:effectExtent l="19050" t="0" r="9525" b="0"/>
            <wp:wrapNone/>
            <wp:docPr id="6" name="Рисунок 124" descr="D:\Мои документы\дет сад №7\стенды\театр\Копия 71907917-color-frame-with-carnival-masks-copy-space-raster-clip-a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Мои документы\дет сад №7\стенды\театр\Копия 71907917-color-frame-with-carnival-masks-copy-space-raster-clip-ar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F4" w:rsidRPr="003B21ED">
        <w:rPr>
          <w:rFonts w:ascii="Times New Roman" w:hAnsi="Times New Roman" w:cs="Times New Roman"/>
          <w:sz w:val="36"/>
          <w:szCs w:val="36"/>
        </w:rPr>
        <w:t xml:space="preserve">В настоящее время увеличивается число детей старшего дошкольного возраста страдающих отклонениями в эмоциональной сфере: тревожностью, агрессивностью, замкнутостью, застенчивостью, </w:t>
      </w:r>
      <w:proofErr w:type="spellStart"/>
      <w:r w:rsidR="00BD28F4" w:rsidRPr="003B21ED">
        <w:rPr>
          <w:rFonts w:ascii="Times New Roman" w:hAnsi="Times New Roman" w:cs="Times New Roman"/>
          <w:sz w:val="36"/>
          <w:szCs w:val="36"/>
        </w:rPr>
        <w:t>гипервозбу</w:t>
      </w:r>
      <w:r w:rsidR="003B21ED" w:rsidRPr="003B21ED">
        <w:rPr>
          <w:rFonts w:ascii="Times New Roman" w:hAnsi="Times New Roman" w:cs="Times New Roman"/>
          <w:sz w:val="36"/>
          <w:szCs w:val="36"/>
        </w:rPr>
        <w:t>димостью</w:t>
      </w:r>
      <w:proofErr w:type="spellEnd"/>
      <w:r w:rsidR="003B21ED" w:rsidRPr="003B21E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B21ED" w:rsidRPr="003B21ED">
        <w:rPr>
          <w:rFonts w:ascii="Times New Roman" w:hAnsi="Times New Roman" w:cs="Times New Roman"/>
          <w:sz w:val="36"/>
          <w:szCs w:val="36"/>
        </w:rPr>
        <w:t>гиперактивностью</w:t>
      </w:r>
      <w:proofErr w:type="spellEnd"/>
      <w:r w:rsidR="003B21ED" w:rsidRPr="003B21ED">
        <w:rPr>
          <w:rFonts w:ascii="Times New Roman" w:hAnsi="Times New Roman" w:cs="Times New Roman"/>
          <w:sz w:val="36"/>
          <w:szCs w:val="36"/>
        </w:rPr>
        <w:t xml:space="preserve"> и т.</w:t>
      </w:r>
      <w:r w:rsidR="00BD28F4" w:rsidRPr="003B21ED">
        <w:rPr>
          <w:rFonts w:ascii="Times New Roman" w:hAnsi="Times New Roman" w:cs="Times New Roman"/>
          <w:sz w:val="36"/>
          <w:szCs w:val="36"/>
        </w:rPr>
        <w:t xml:space="preserve">д. Все эти отклонения в дальнейшем ведут к трудностям школьного обучения и взаимоотношения ребенка со сверстниками. </w:t>
      </w:r>
    </w:p>
    <w:p w:rsidR="00462B45" w:rsidRPr="00CB02AD" w:rsidRDefault="007C21B5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>В решении этой проблемы</w:t>
      </w:r>
      <w:r w:rsidR="00BD28F4" w:rsidRPr="00CB02AD">
        <w:rPr>
          <w:rFonts w:ascii="Times New Roman" w:hAnsi="Times New Roman" w:cs="Times New Roman"/>
          <w:sz w:val="36"/>
          <w:szCs w:val="36"/>
        </w:rPr>
        <w:t xml:space="preserve"> особая роль отводится театрализованной деятельности</w:t>
      </w:r>
      <w:r w:rsidRPr="00CB02AD">
        <w:rPr>
          <w:rFonts w:ascii="Times New Roman" w:hAnsi="Times New Roman" w:cs="Times New Roman"/>
          <w:sz w:val="36"/>
          <w:szCs w:val="36"/>
        </w:rPr>
        <w:t xml:space="preserve">, которая способствует развитию познавательной, двигательной и эмоциональной сферы, а также </w:t>
      </w:r>
      <w:r w:rsidR="00FC2E4D" w:rsidRPr="00CB02AD">
        <w:rPr>
          <w:rFonts w:ascii="Times New Roman" w:hAnsi="Times New Roman" w:cs="Times New Roman"/>
          <w:sz w:val="36"/>
          <w:szCs w:val="36"/>
        </w:rPr>
        <w:t>позволяет решить многие социально-личностные задачи.</w:t>
      </w:r>
    </w:p>
    <w:p w:rsidR="00E60913" w:rsidRPr="00CB02AD" w:rsidRDefault="002F5444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>Работа над образом заставляет детей думать, анализировать, делать выводы и обобщения. В ходе театрализ</w:t>
      </w:r>
      <w:r w:rsidR="003B21ED">
        <w:rPr>
          <w:rFonts w:ascii="Times New Roman" w:hAnsi="Times New Roman" w:cs="Times New Roman"/>
          <w:sz w:val="36"/>
          <w:szCs w:val="36"/>
        </w:rPr>
        <w:t xml:space="preserve">ованной деятельности происходит </w:t>
      </w:r>
      <w:r w:rsidRPr="00CB02AD">
        <w:rPr>
          <w:rFonts w:ascii="Times New Roman" w:hAnsi="Times New Roman" w:cs="Times New Roman"/>
          <w:sz w:val="36"/>
          <w:szCs w:val="36"/>
        </w:rPr>
        <w:t>формирование социаль</w:t>
      </w:r>
      <w:r w:rsidR="00E64330">
        <w:rPr>
          <w:rFonts w:ascii="Times New Roman" w:hAnsi="Times New Roman" w:cs="Times New Roman"/>
          <w:sz w:val="36"/>
          <w:szCs w:val="36"/>
        </w:rPr>
        <w:t>ного поведения ребенка благода</w:t>
      </w:r>
      <w:r w:rsidRPr="00CB02AD">
        <w:rPr>
          <w:rFonts w:ascii="Times New Roman" w:hAnsi="Times New Roman" w:cs="Times New Roman"/>
          <w:sz w:val="36"/>
          <w:szCs w:val="36"/>
        </w:rPr>
        <w:t xml:space="preserve">ря тому, что каждое литературное произведение </w:t>
      </w:r>
      <w:r w:rsidR="00AB1B0D">
        <w:rPr>
          <w:rFonts w:ascii="Times New Roman" w:hAnsi="Times New Roman" w:cs="Times New Roman"/>
          <w:sz w:val="36"/>
          <w:szCs w:val="36"/>
        </w:rPr>
        <w:t>имее</w:t>
      </w:r>
      <w:r w:rsidRPr="00CB02AD">
        <w:rPr>
          <w:rFonts w:ascii="Times New Roman" w:hAnsi="Times New Roman" w:cs="Times New Roman"/>
          <w:sz w:val="36"/>
          <w:szCs w:val="36"/>
        </w:rPr>
        <w:t xml:space="preserve">т нравственную направленность, т.к. участвуя в постановке, ребенок не только усваивает духовные ценности, но и выражает свое собственное отношение к добру и злу. Театрализованная деятельность давно признана особым терапевтическим средством, поскольку позволяет дошкольнику решать многие проблемы опосредованно от лица какого-либо персонажа. Это помогает преодолевать робость, неуверенность в себе, застенчивость. </w:t>
      </w:r>
    </w:p>
    <w:p w:rsidR="005D0271" w:rsidRDefault="005D0271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>Театрализованную игру условно можно разделить на две группы: игры-драматизации и режиссерские игры.</w:t>
      </w:r>
      <w:r w:rsidR="00D52DAB">
        <w:rPr>
          <w:rFonts w:ascii="Times New Roman" w:hAnsi="Times New Roman" w:cs="Times New Roman"/>
          <w:sz w:val="36"/>
          <w:szCs w:val="36"/>
        </w:rPr>
        <w:br w:type="page"/>
      </w:r>
    </w:p>
    <w:p w:rsidR="00D52DAB" w:rsidRPr="00CB02AD" w:rsidRDefault="00CE2119" w:rsidP="00FE628E">
      <w:pPr>
        <w:spacing w:after="0"/>
        <w:ind w:left="284" w:right="424"/>
        <w:jc w:val="center"/>
        <w:rPr>
          <w:rFonts w:ascii="Times New Roman" w:hAnsi="Times New Roman" w:cs="Times New Roman"/>
          <w:sz w:val="36"/>
          <w:szCs w:val="36"/>
        </w:rPr>
      </w:pPr>
      <w:r w:rsidRPr="00CE2119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-558165</wp:posOffset>
            </wp:positionV>
            <wp:extent cx="7229475" cy="10372725"/>
            <wp:effectExtent l="19050" t="0" r="9525" b="0"/>
            <wp:wrapNone/>
            <wp:docPr id="5" name="Рисунок 124" descr="D:\Мои документы\дет сад №7\стенды\театр\Копия 71907917-color-frame-with-carnival-masks-copy-space-raster-clip-a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Мои документы\дет сад №7\стенды\театр\Копия 71907917-color-frame-with-carnival-masks-copy-space-raster-clip-ar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6B">
        <w:rPr>
          <w:rFonts w:ascii="Times New Roman" w:hAnsi="Times New Roman" w:cs="Times New Roman"/>
          <w:sz w:val="36"/>
          <w:szCs w:val="36"/>
        </w:rPr>
        <w:pict>
          <v:shape id="_x0000_i1027" type="#_x0000_t136" style="width:447.75pt;height:51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Игры-драматизации"/>
          </v:shape>
        </w:pict>
      </w:r>
    </w:p>
    <w:p w:rsidR="005B7A0C" w:rsidRPr="00CB02AD" w:rsidRDefault="005B7A0C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>В играх-драматизациях ребенок самостоятельно с</w:t>
      </w:r>
      <w:r w:rsidR="003706BA">
        <w:rPr>
          <w:rFonts w:ascii="Times New Roman" w:hAnsi="Times New Roman" w:cs="Times New Roman"/>
          <w:sz w:val="36"/>
          <w:szCs w:val="36"/>
        </w:rPr>
        <w:t>оздает образ с помощью различных</w:t>
      </w:r>
      <w:r w:rsidRPr="00CB02AD">
        <w:rPr>
          <w:rFonts w:ascii="Times New Roman" w:hAnsi="Times New Roman" w:cs="Times New Roman"/>
          <w:sz w:val="36"/>
          <w:szCs w:val="36"/>
        </w:rPr>
        <w:t xml:space="preserve"> средств выразительности (интонация, мимика, пантомима), производит собственные действия исполнения ро</w:t>
      </w:r>
      <w:r w:rsidR="004A6635">
        <w:rPr>
          <w:rFonts w:ascii="Times New Roman" w:hAnsi="Times New Roman" w:cs="Times New Roman"/>
          <w:sz w:val="36"/>
          <w:szCs w:val="36"/>
        </w:rPr>
        <w:t>ли, исполняет какой-</w:t>
      </w:r>
      <w:r w:rsidRPr="00CB02AD">
        <w:rPr>
          <w:rFonts w:ascii="Times New Roman" w:hAnsi="Times New Roman" w:cs="Times New Roman"/>
          <w:sz w:val="36"/>
          <w:szCs w:val="36"/>
        </w:rPr>
        <w:t>либо сюжет с заранее существующим сценарием (разыгрывание сюжета без предварительной подготовки). Дети переживают за любимого героя, действуют от его имени, привнося в роль свою личность. Игры-драматизации могут исполняться без зрителей или носить характер концертного исполнения.</w:t>
      </w:r>
    </w:p>
    <w:p w:rsidR="005B7A0C" w:rsidRPr="00CB02AD" w:rsidRDefault="005B7A0C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>Виды драматизации: </w:t>
      </w:r>
    </w:p>
    <w:p w:rsidR="005B7A0C" w:rsidRPr="00C01F68" w:rsidRDefault="005B7A0C" w:rsidP="00D47FE2">
      <w:pPr>
        <w:pStyle w:val="a4"/>
        <w:numPr>
          <w:ilvl w:val="0"/>
          <w:numId w:val="2"/>
        </w:numPr>
        <w:spacing w:after="0"/>
        <w:ind w:left="284" w:right="424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1F68">
        <w:rPr>
          <w:rFonts w:ascii="Times New Roman" w:hAnsi="Times New Roman" w:cs="Times New Roman"/>
          <w:sz w:val="36"/>
          <w:szCs w:val="36"/>
        </w:rPr>
        <w:t>ролевые диалоги на основе текста;</w:t>
      </w:r>
    </w:p>
    <w:p w:rsidR="005B7A0C" w:rsidRPr="00C01F68" w:rsidRDefault="005B7A0C" w:rsidP="00D47FE2">
      <w:pPr>
        <w:pStyle w:val="a4"/>
        <w:numPr>
          <w:ilvl w:val="0"/>
          <w:numId w:val="2"/>
        </w:numPr>
        <w:spacing w:after="0"/>
        <w:ind w:left="284" w:right="424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1F68">
        <w:rPr>
          <w:rFonts w:ascii="Times New Roman" w:hAnsi="Times New Roman" w:cs="Times New Roman"/>
          <w:sz w:val="36"/>
          <w:szCs w:val="36"/>
        </w:rPr>
        <w:t>инсценировки произведений;</w:t>
      </w:r>
    </w:p>
    <w:p w:rsidR="005B7A0C" w:rsidRPr="00C01F68" w:rsidRDefault="005B7A0C" w:rsidP="00D47FE2">
      <w:pPr>
        <w:pStyle w:val="a4"/>
        <w:numPr>
          <w:ilvl w:val="0"/>
          <w:numId w:val="2"/>
        </w:numPr>
        <w:spacing w:after="0"/>
        <w:ind w:left="284" w:right="424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1F68">
        <w:rPr>
          <w:rFonts w:ascii="Times New Roman" w:hAnsi="Times New Roman" w:cs="Times New Roman"/>
          <w:sz w:val="36"/>
          <w:szCs w:val="36"/>
        </w:rPr>
        <w:t>постановки спектаклей по одному или нескольким произведениям;</w:t>
      </w:r>
    </w:p>
    <w:p w:rsidR="005B7A0C" w:rsidRPr="00C01F68" w:rsidRDefault="005B7A0C" w:rsidP="00D47FE2">
      <w:pPr>
        <w:pStyle w:val="a4"/>
        <w:numPr>
          <w:ilvl w:val="0"/>
          <w:numId w:val="2"/>
        </w:numPr>
        <w:spacing w:after="0"/>
        <w:ind w:left="284" w:right="424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1F68">
        <w:rPr>
          <w:rFonts w:ascii="Times New Roman" w:hAnsi="Times New Roman" w:cs="Times New Roman"/>
          <w:sz w:val="36"/>
          <w:szCs w:val="36"/>
        </w:rPr>
        <w:t>игры-импровизации с разыгрыванием сюжета без предварительной подготовки;</w:t>
      </w:r>
    </w:p>
    <w:p w:rsidR="005B7A0C" w:rsidRPr="00C01F68" w:rsidRDefault="005B7A0C" w:rsidP="00D47FE2">
      <w:pPr>
        <w:pStyle w:val="a4"/>
        <w:numPr>
          <w:ilvl w:val="0"/>
          <w:numId w:val="2"/>
        </w:numPr>
        <w:spacing w:after="0"/>
        <w:ind w:left="284" w:right="424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1F68">
        <w:rPr>
          <w:rFonts w:ascii="Times New Roman" w:hAnsi="Times New Roman" w:cs="Times New Roman"/>
          <w:sz w:val="36"/>
          <w:szCs w:val="36"/>
        </w:rPr>
        <w:t>игры-имитации образов животных, людей, литературных персонажей.</w:t>
      </w:r>
    </w:p>
    <w:p w:rsidR="007305C1" w:rsidRDefault="007305C1" w:rsidP="00FE628E">
      <w:pPr>
        <w:ind w:left="284" w:right="4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305C1" w:rsidRDefault="00CE2119" w:rsidP="00FE628E">
      <w:pPr>
        <w:spacing w:after="0"/>
        <w:ind w:left="284" w:right="424"/>
        <w:jc w:val="center"/>
        <w:rPr>
          <w:rFonts w:ascii="Times New Roman" w:hAnsi="Times New Roman" w:cs="Times New Roman"/>
          <w:sz w:val="36"/>
          <w:szCs w:val="36"/>
        </w:rPr>
      </w:pPr>
      <w:r w:rsidRPr="00CE2119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-558165</wp:posOffset>
            </wp:positionV>
            <wp:extent cx="7229475" cy="10372725"/>
            <wp:effectExtent l="19050" t="0" r="9525" b="0"/>
            <wp:wrapNone/>
            <wp:docPr id="4" name="Рисунок 124" descr="D:\Мои документы\дет сад №7\стенды\театр\Копия 71907917-color-frame-with-carnival-masks-copy-space-raster-clip-a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Мои документы\дет сад №7\стенды\театр\Копия 71907917-color-frame-with-carnival-masks-copy-space-raster-clip-ar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6B">
        <w:rPr>
          <w:rFonts w:ascii="Times New Roman" w:hAnsi="Times New Roman" w:cs="Times New Roman"/>
          <w:sz w:val="36"/>
          <w:szCs w:val="36"/>
        </w:rPr>
        <w:pict>
          <v:shape id="_x0000_i1028" type="#_x0000_t136" style="width:380.25pt;height:49.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Режиссёрские игры"/>
          </v:shape>
        </w:pict>
      </w:r>
    </w:p>
    <w:p w:rsidR="005B7A0C" w:rsidRPr="00CB02AD" w:rsidRDefault="005B7A0C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>Режиссерские игры могут быть групповыми: каждый ведет игрушки в общем сюжете или выступает как режиссер импровизированного концерта, спектакля. При этом накапливается опыт общения, согласования замыслов и сюжетных действий. В режиссерской игре ребенок не является сценическим персонажем, действует за игрушечного героя, выступает в роли сценариста и режиссера, управляет игрушками или их заместителями.</w:t>
      </w:r>
    </w:p>
    <w:p w:rsidR="00BA698E" w:rsidRDefault="003C4405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>Режиссерские игры классифицируются в соответствии с разнообразием театров</w:t>
      </w:r>
      <w:r w:rsidR="00BA698E">
        <w:rPr>
          <w:rFonts w:ascii="Times New Roman" w:hAnsi="Times New Roman" w:cs="Times New Roman"/>
          <w:sz w:val="36"/>
          <w:szCs w:val="36"/>
        </w:rPr>
        <w:t>:</w:t>
      </w:r>
    </w:p>
    <w:p w:rsidR="00BA698E" w:rsidRPr="00B142F1" w:rsidRDefault="00BA698E" w:rsidP="00B142F1">
      <w:pPr>
        <w:pStyle w:val="a4"/>
        <w:numPr>
          <w:ilvl w:val="0"/>
          <w:numId w:val="3"/>
        </w:numPr>
        <w:spacing w:after="0"/>
        <w:ind w:left="993" w:right="424"/>
        <w:jc w:val="both"/>
        <w:rPr>
          <w:rFonts w:ascii="Times New Roman" w:hAnsi="Times New Roman" w:cs="Times New Roman"/>
          <w:sz w:val="36"/>
          <w:szCs w:val="36"/>
        </w:rPr>
      </w:pPr>
      <w:r w:rsidRPr="00B142F1">
        <w:rPr>
          <w:rFonts w:ascii="Times New Roman" w:hAnsi="Times New Roman" w:cs="Times New Roman"/>
          <w:sz w:val="36"/>
          <w:szCs w:val="36"/>
        </w:rPr>
        <w:t>настольный;</w:t>
      </w:r>
      <w:r w:rsidR="003C4405" w:rsidRPr="00B14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698E" w:rsidRPr="00B142F1" w:rsidRDefault="00BA698E" w:rsidP="00B142F1">
      <w:pPr>
        <w:pStyle w:val="a4"/>
        <w:numPr>
          <w:ilvl w:val="0"/>
          <w:numId w:val="3"/>
        </w:numPr>
        <w:spacing w:after="0"/>
        <w:ind w:left="993" w:right="424"/>
        <w:jc w:val="both"/>
        <w:rPr>
          <w:rFonts w:ascii="Times New Roman" w:hAnsi="Times New Roman" w:cs="Times New Roman"/>
          <w:sz w:val="36"/>
          <w:szCs w:val="36"/>
        </w:rPr>
      </w:pPr>
      <w:r w:rsidRPr="00B142F1">
        <w:rPr>
          <w:rFonts w:ascii="Times New Roman" w:hAnsi="Times New Roman" w:cs="Times New Roman"/>
          <w:sz w:val="36"/>
          <w:szCs w:val="36"/>
        </w:rPr>
        <w:t>плоскостной;</w:t>
      </w:r>
      <w:r w:rsidR="003C4405" w:rsidRPr="00B14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698E" w:rsidRPr="00B142F1" w:rsidRDefault="00BA698E" w:rsidP="00B142F1">
      <w:pPr>
        <w:pStyle w:val="a4"/>
        <w:numPr>
          <w:ilvl w:val="0"/>
          <w:numId w:val="3"/>
        </w:numPr>
        <w:spacing w:after="0"/>
        <w:ind w:left="993" w:right="424"/>
        <w:jc w:val="both"/>
        <w:rPr>
          <w:rFonts w:ascii="Times New Roman" w:hAnsi="Times New Roman" w:cs="Times New Roman"/>
          <w:sz w:val="36"/>
          <w:szCs w:val="36"/>
        </w:rPr>
      </w:pPr>
      <w:r w:rsidRPr="00B142F1">
        <w:rPr>
          <w:rFonts w:ascii="Times New Roman" w:hAnsi="Times New Roman" w:cs="Times New Roman"/>
          <w:sz w:val="36"/>
          <w:szCs w:val="36"/>
        </w:rPr>
        <w:t>бибабо;</w:t>
      </w:r>
    </w:p>
    <w:p w:rsidR="00BA698E" w:rsidRPr="00B142F1" w:rsidRDefault="00BA698E" w:rsidP="00B142F1">
      <w:pPr>
        <w:pStyle w:val="a4"/>
        <w:numPr>
          <w:ilvl w:val="0"/>
          <w:numId w:val="3"/>
        </w:numPr>
        <w:spacing w:after="0"/>
        <w:ind w:left="993" w:right="424"/>
        <w:jc w:val="both"/>
        <w:rPr>
          <w:rFonts w:ascii="Times New Roman" w:hAnsi="Times New Roman" w:cs="Times New Roman"/>
          <w:sz w:val="36"/>
          <w:szCs w:val="36"/>
        </w:rPr>
      </w:pPr>
      <w:r w:rsidRPr="00B142F1">
        <w:rPr>
          <w:rFonts w:ascii="Times New Roman" w:hAnsi="Times New Roman" w:cs="Times New Roman"/>
          <w:sz w:val="36"/>
          <w:szCs w:val="36"/>
        </w:rPr>
        <w:t>пальчиковый;</w:t>
      </w:r>
      <w:r w:rsidR="003C4405" w:rsidRPr="00B14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698E" w:rsidRPr="00B142F1" w:rsidRDefault="00BA698E" w:rsidP="00B142F1">
      <w:pPr>
        <w:pStyle w:val="a4"/>
        <w:numPr>
          <w:ilvl w:val="0"/>
          <w:numId w:val="3"/>
        </w:numPr>
        <w:spacing w:after="0"/>
        <w:ind w:left="993" w:right="424"/>
        <w:jc w:val="both"/>
        <w:rPr>
          <w:rFonts w:ascii="Times New Roman" w:hAnsi="Times New Roman" w:cs="Times New Roman"/>
          <w:sz w:val="36"/>
          <w:szCs w:val="36"/>
        </w:rPr>
      </w:pPr>
      <w:r w:rsidRPr="00B142F1">
        <w:rPr>
          <w:rFonts w:ascii="Times New Roman" w:hAnsi="Times New Roman" w:cs="Times New Roman"/>
          <w:sz w:val="36"/>
          <w:szCs w:val="36"/>
        </w:rPr>
        <w:t>марионеток;</w:t>
      </w:r>
    </w:p>
    <w:p w:rsidR="00BA698E" w:rsidRPr="00B142F1" w:rsidRDefault="00BA698E" w:rsidP="00B142F1">
      <w:pPr>
        <w:pStyle w:val="a4"/>
        <w:numPr>
          <w:ilvl w:val="0"/>
          <w:numId w:val="3"/>
        </w:numPr>
        <w:spacing w:after="0"/>
        <w:ind w:left="993" w:right="424"/>
        <w:jc w:val="both"/>
        <w:rPr>
          <w:rFonts w:ascii="Times New Roman" w:hAnsi="Times New Roman" w:cs="Times New Roman"/>
          <w:sz w:val="36"/>
          <w:szCs w:val="36"/>
        </w:rPr>
      </w:pPr>
      <w:r w:rsidRPr="00B142F1">
        <w:rPr>
          <w:rFonts w:ascii="Times New Roman" w:hAnsi="Times New Roman" w:cs="Times New Roman"/>
          <w:sz w:val="36"/>
          <w:szCs w:val="36"/>
        </w:rPr>
        <w:t>теневой;</w:t>
      </w:r>
    </w:p>
    <w:p w:rsidR="005B7A0C" w:rsidRPr="00B142F1" w:rsidRDefault="003C4405" w:rsidP="00B142F1">
      <w:pPr>
        <w:pStyle w:val="a4"/>
        <w:numPr>
          <w:ilvl w:val="0"/>
          <w:numId w:val="3"/>
        </w:numPr>
        <w:spacing w:after="0"/>
        <w:ind w:left="993" w:right="424"/>
        <w:jc w:val="both"/>
        <w:rPr>
          <w:rFonts w:ascii="Times New Roman" w:hAnsi="Times New Roman" w:cs="Times New Roman"/>
          <w:sz w:val="36"/>
          <w:szCs w:val="36"/>
        </w:rPr>
      </w:pPr>
      <w:r w:rsidRPr="00B142F1"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 w:rsidRPr="00B142F1">
        <w:rPr>
          <w:rFonts w:ascii="Times New Roman" w:hAnsi="Times New Roman" w:cs="Times New Roman"/>
          <w:sz w:val="36"/>
          <w:szCs w:val="36"/>
        </w:rPr>
        <w:t>фланелеграфе</w:t>
      </w:r>
      <w:proofErr w:type="spellEnd"/>
      <w:r w:rsidRPr="00B142F1">
        <w:rPr>
          <w:rFonts w:ascii="Times New Roman" w:hAnsi="Times New Roman" w:cs="Times New Roman"/>
          <w:sz w:val="36"/>
          <w:szCs w:val="36"/>
        </w:rPr>
        <w:t xml:space="preserve"> и др.</w:t>
      </w:r>
    </w:p>
    <w:p w:rsidR="00896875" w:rsidRDefault="00896875" w:rsidP="00FE628E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02AD">
        <w:rPr>
          <w:rFonts w:ascii="Times New Roman" w:hAnsi="Times New Roman" w:cs="Times New Roman"/>
          <w:sz w:val="36"/>
          <w:szCs w:val="36"/>
        </w:rPr>
        <w:t xml:space="preserve">Участвуя в театрализованной деятельности, дети знакомятся с социальным миром во всем его многообразии через образы, звуки, краски. В процессе работы над выразительностью реплик персонажей, собственных высказываний, незаметно активизируется словарь ребёнка, совершенствуется звуковая культура речи. </w:t>
      </w:r>
    </w:p>
    <w:p w:rsidR="00621034" w:rsidRDefault="0062103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115F2" w:rsidRDefault="00CB5631" w:rsidP="00CB56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B5631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-558165</wp:posOffset>
            </wp:positionV>
            <wp:extent cx="7229475" cy="10372725"/>
            <wp:effectExtent l="19050" t="0" r="9525" b="0"/>
            <wp:wrapNone/>
            <wp:docPr id="9" name="Рисунок 124" descr="D:\Мои документы\дет сад №7\стенды\театр\Копия 71907917-color-frame-with-carnival-masks-copy-space-raster-clip-a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Мои документы\дет сад №7\стенды\театр\Копия 71907917-color-frame-with-carnival-masks-copy-space-raster-clip-ar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pict>
          <v:shape id="_x0000_i1029" type="#_x0000_t136" style="width:460.5pt;height:93.7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Подготовка ребёнка к&#10;театрализованной игре"/>
          </v:shape>
        </w:pict>
      </w:r>
    </w:p>
    <w:p w:rsidR="00CA38D9" w:rsidRPr="00BC221E" w:rsidRDefault="00D8378A" w:rsidP="006C4A1B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221E">
        <w:rPr>
          <w:rFonts w:ascii="Times New Roman" w:hAnsi="Times New Roman" w:cs="Times New Roman"/>
          <w:sz w:val="36"/>
          <w:szCs w:val="36"/>
        </w:rPr>
        <w:t xml:space="preserve">Формирование интереса к театрализованной деятельности состоит из нескольких этапов: </w:t>
      </w:r>
    </w:p>
    <w:p w:rsidR="00CA38D9" w:rsidRPr="00024D67" w:rsidRDefault="00D8378A" w:rsidP="006C4A1B">
      <w:pPr>
        <w:pStyle w:val="a4"/>
        <w:numPr>
          <w:ilvl w:val="0"/>
          <w:numId w:val="4"/>
        </w:numPr>
        <w:spacing w:after="0"/>
        <w:ind w:left="284" w:right="42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24D67">
        <w:rPr>
          <w:rFonts w:ascii="Times New Roman" w:hAnsi="Times New Roman" w:cs="Times New Roman"/>
          <w:sz w:val="36"/>
          <w:szCs w:val="36"/>
        </w:rPr>
        <w:t xml:space="preserve">Игры – имитации отдельных действий человека, животных, птиц (солнышко выглянуло – дети улыбнулись, идёт неуклюжий медведь, летит птица, ходит по двору петух). </w:t>
      </w:r>
    </w:p>
    <w:p w:rsidR="00CA38D9" w:rsidRPr="00024D67" w:rsidRDefault="00D8378A" w:rsidP="006C4A1B">
      <w:pPr>
        <w:pStyle w:val="a4"/>
        <w:numPr>
          <w:ilvl w:val="0"/>
          <w:numId w:val="4"/>
        </w:numPr>
        <w:spacing w:after="0"/>
        <w:ind w:left="284" w:right="42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24D67">
        <w:rPr>
          <w:rFonts w:ascii="Times New Roman" w:hAnsi="Times New Roman" w:cs="Times New Roman"/>
          <w:sz w:val="36"/>
          <w:szCs w:val="36"/>
        </w:rPr>
        <w:t xml:space="preserve">Игра – имитация по текстам коротких сказок, рассказов, стихов. </w:t>
      </w:r>
    </w:p>
    <w:p w:rsidR="00CA38D9" w:rsidRPr="00024D67" w:rsidRDefault="00D8378A" w:rsidP="006C4A1B">
      <w:pPr>
        <w:pStyle w:val="a4"/>
        <w:numPr>
          <w:ilvl w:val="0"/>
          <w:numId w:val="4"/>
        </w:numPr>
        <w:spacing w:after="0"/>
        <w:ind w:left="284" w:right="42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24D67">
        <w:rPr>
          <w:rFonts w:ascii="Times New Roman" w:hAnsi="Times New Roman" w:cs="Times New Roman"/>
          <w:sz w:val="36"/>
          <w:szCs w:val="36"/>
        </w:rPr>
        <w:t>Ролевой диалог героев сказок (Теремок</w:t>
      </w:r>
      <w:r w:rsidR="00024D67">
        <w:rPr>
          <w:rFonts w:ascii="Times New Roman" w:hAnsi="Times New Roman" w:cs="Times New Roman"/>
          <w:sz w:val="36"/>
          <w:szCs w:val="36"/>
        </w:rPr>
        <w:t xml:space="preserve">, Три медведя, </w:t>
      </w:r>
      <w:proofErr w:type="spellStart"/>
      <w:r w:rsidR="00024D67">
        <w:rPr>
          <w:rFonts w:ascii="Times New Roman" w:hAnsi="Times New Roman" w:cs="Times New Roman"/>
          <w:sz w:val="36"/>
          <w:szCs w:val="36"/>
        </w:rPr>
        <w:t>Заюшкина</w:t>
      </w:r>
      <w:proofErr w:type="spellEnd"/>
      <w:r w:rsidR="00024D67">
        <w:rPr>
          <w:rFonts w:ascii="Times New Roman" w:hAnsi="Times New Roman" w:cs="Times New Roman"/>
          <w:sz w:val="36"/>
          <w:szCs w:val="36"/>
        </w:rPr>
        <w:t xml:space="preserve"> избушка</w:t>
      </w:r>
      <w:r w:rsidR="00D01BBF">
        <w:rPr>
          <w:rFonts w:ascii="Times New Roman" w:hAnsi="Times New Roman" w:cs="Times New Roman"/>
          <w:sz w:val="36"/>
          <w:szCs w:val="36"/>
        </w:rPr>
        <w:t>).</w:t>
      </w:r>
    </w:p>
    <w:p w:rsidR="00CA38D9" w:rsidRPr="00024D67" w:rsidRDefault="00D8378A" w:rsidP="006C4A1B">
      <w:pPr>
        <w:pStyle w:val="a4"/>
        <w:numPr>
          <w:ilvl w:val="0"/>
          <w:numId w:val="4"/>
        </w:numPr>
        <w:spacing w:after="0"/>
        <w:ind w:left="284" w:right="42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24D67">
        <w:rPr>
          <w:rFonts w:ascii="Times New Roman" w:hAnsi="Times New Roman" w:cs="Times New Roman"/>
          <w:sz w:val="36"/>
          <w:szCs w:val="36"/>
        </w:rPr>
        <w:t xml:space="preserve">Инсценировка фрагментов сказок о животных. </w:t>
      </w:r>
    </w:p>
    <w:p w:rsidR="00CA38D9" w:rsidRPr="00024D67" w:rsidRDefault="00D8378A" w:rsidP="006C4A1B">
      <w:pPr>
        <w:pStyle w:val="a4"/>
        <w:numPr>
          <w:ilvl w:val="0"/>
          <w:numId w:val="4"/>
        </w:numPr>
        <w:spacing w:after="0"/>
        <w:ind w:left="284" w:right="42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24D67">
        <w:rPr>
          <w:rFonts w:ascii="Times New Roman" w:hAnsi="Times New Roman" w:cs="Times New Roman"/>
          <w:sz w:val="36"/>
          <w:szCs w:val="36"/>
        </w:rPr>
        <w:t xml:space="preserve">Игра – драматизация с несколькими персонажами по народным сказкам. </w:t>
      </w:r>
    </w:p>
    <w:p w:rsidR="00CE5900" w:rsidRPr="00024D67" w:rsidRDefault="00D8378A" w:rsidP="006C4A1B">
      <w:pPr>
        <w:pStyle w:val="a4"/>
        <w:numPr>
          <w:ilvl w:val="0"/>
          <w:numId w:val="4"/>
        </w:numPr>
        <w:spacing w:after="0"/>
        <w:ind w:left="284" w:right="424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24D67">
        <w:rPr>
          <w:rFonts w:ascii="Times New Roman" w:hAnsi="Times New Roman" w:cs="Times New Roman"/>
          <w:sz w:val="36"/>
          <w:szCs w:val="36"/>
        </w:rPr>
        <w:t>Участие в просмотре спектаклей.</w:t>
      </w:r>
    </w:p>
    <w:p w:rsidR="009775DB" w:rsidRDefault="009775DB" w:rsidP="006C4A1B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A04C6" w:rsidRPr="00BC221E" w:rsidRDefault="00511B32" w:rsidP="006C4A1B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Прежде чем приступить к театрализованной игре, н</w:t>
      </w:r>
      <w:r w:rsidR="002B23B5" w:rsidRPr="00BC221E">
        <w:rPr>
          <w:rFonts w:ascii="Times New Roman" w:hAnsi="Times New Roman" w:cs="Times New Roman"/>
          <w:sz w:val="36"/>
          <w:szCs w:val="36"/>
        </w:rPr>
        <w:t xml:space="preserve">ужно </w:t>
      </w:r>
      <w:r>
        <w:rPr>
          <w:rFonts w:ascii="Times New Roman" w:hAnsi="Times New Roman" w:cs="Times New Roman"/>
          <w:sz w:val="36"/>
          <w:szCs w:val="36"/>
        </w:rPr>
        <w:t>осознанно выб</w:t>
      </w:r>
      <w:r w:rsidR="00FB06C2" w:rsidRPr="00BC221E">
        <w:rPr>
          <w:rFonts w:ascii="Times New Roman" w:hAnsi="Times New Roman" w:cs="Times New Roman"/>
          <w:sz w:val="36"/>
          <w:szCs w:val="36"/>
        </w:rPr>
        <w:t xml:space="preserve">рать художественное произведение для работы. Вначале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</w:t>
      </w:r>
      <w:r w:rsidR="004A04C6" w:rsidRPr="00BC221E">
        <w:rPr>
          <w:rFonts w:ascii="Times New Roman" w:hAnsi="Times New Roman" w:cs="Times New Roman"/>
          <w:sz w:val="36"/>
          <w:szCs w:val="36"/>
        </w:rPr>
        <w:t>Ч</w:t>
      </w:r>
      <w:r w:rsidR="00FB06C2" w:rsidRPr="00BC221E">
        <w:rPr>
          <w:rFonts w:ascii="Times New Roman" w:hAnsi="Times New Roman" w:cs="Times New Roman"/>
          <w:sz w:val="36"/>
          <w:szCs w:val="36"/>
        </w:rPr>
        <w:t>тение</w:t>
      </w:r>
      <w:r w:rsidR="00701D07" w:rsidRPr="00BC221E">
        <w:rPr>
          <w:rFonts w:ascii="Times New Roman" w:hAnsi="Times New Roman" w:cs="Times New Roman"/>
          <w:sz w:val="36"/>
          <w:szCs w:val="36"/>
        </w:rPr>
        <w:t xml:space="preserve"> должно быть</w:t>
      </w:r>
      <w:r w:rsidR="00FB06C2" w:rsidRPr="00BC221E">
        <w:rPr>
          <w:rFonts w:ascii="Times New Roman" w:hAnsi="Times New Roman" w:cs="Times New Roman"/>
          <w:sz w:val="36"/>
          <w:szCs w:val="36"/>
        </w:rPr>
        <w:t xml:space="preserve"> направленно на артистичность, искренность </w:t>
      </w:r>
      <w:r w:rsidR="004A04C6" w:rsidRPr="00BC221E">
        <w:rPr>
          <w:rFonts w:ascii="Times New Roman" w:hAnsi="Times New Roman" w:cs="Times New Roman"/>
          <w:sz w:val="36"/>
          <w:szCs w:val="36"/>
        </w:rPr>
        <w:t>и неподдельность чу</w:t>
      </w:r>
      <w:proofErr w:type="gramStart"/>
      <w:r w:rsidR="004A04C6" w:rsidRPr="00BC221E">
        <w:rPr>
          <w:rFonts w:ascii="Times New Roman" w:hAnsi="Times New Roman" w:cs="Times New Roman"/>
          <w:sz w:val="36"/>
          <w:szCs w:val="36"/>
        </w:rPr>
        <w:t>вств взр</w:t>
      </w:r>
      <w:proofErr w:type="gramEnd"/>
      <w:r w:rsidR="004A04C6" w:rsidRPr="00BC221E">
        <w:rPr>
          <w:rFonts w:ascii="Times New Roman" w:hAnsi="Times New Roman" w:cs="Times New Roman"/>
          <w:sz w:val="36"/>
          <w:szCs w:val="36"/>
        </w:rPr>
        <w:t>ослого</w:t>
      </w:r>
      <w:r w:rsidR="00FB06C2" w:rsidRPr="00BC221E">
        <w:rPr>
          <w:rFonts w:ascii="Times New Roman" w:hAnsi="Times New Roman" w:cs="Times New Roman"/>
          <w:sz w:val="36"/>
          <w:szCs w:val="36"/>
        </w:rPr>
        <w:t xml:space="preserve">, являющихся для детей образцом эмоционального отношения к тем или иным ситуациям. </w:t>
      </w:r>
    </w:p>
    <w:p w:rsidR="00B85F76" w:rsidRPr="00BC221E" w:rsidRDefault="00504EE1" w:rsidP="006C4A1B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04EE1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-558165</wp:posOffset>
            </wp:positionV>
            <wp:extent cx="7229475" cy="10372725"/>
            <wp:effectExtent l="19050" t="0" r="9525" b="0"/>
            <wp:wrapNone/>
            <wp:docPr id="10" name="Рисунок 124" descr="D:\Мои документы\дет сад №7\стенды\театр\Копия 71907917-color-frame-with-carnival-masks-copy-space-raster-clip-a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:\Мои документы\дет сад №7\стенды\театр\Копия 71907917-color-frame-with-carnival-masks-copy-space-raster-clip-ar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6C2" w:rsidRPr="00BC221E">
        <w:rPr>
          <w:rFonts w:ascii="Times New Roman" w:hAnsi="Times New Roman" w:cs="Times New Roman"/>
          <w:sz w:val="36"/>
          <w:szCs w:val="36"/>
        </w:rPr>
        <w:t xml:space="preserve">Огромную роль в осмыслении познавательного и эмоционального материала играют иллюстрации. При рассматривании иллюстраций особое внимание необходимо уделять анализу эмоционального состояния персонажей, изображенных на картинах. </w:t>
      </w:r>
      <w:proofErr w:type="gramStart"/>
      <w:r w:rsidR="00FB06C2" w:rsidRPr="00BC221E">
        <w:rPr>
          <w:rFonts w:ascii="Times New Roman" w:hAnsi="Times New Roman" w:cs="Times New Roman"/>
          <w:sz w:val="36"/>
          <w:szCs w:val="36"/>
        </w:rPr>
        <w:t>(«Что</w:t>
      </w:r>
      <w:r w:rsidR="006115F2">
        <w:rPr>
          <w:rFonts w:ascii="Times New Roman" w:hAnsi="Times New Roman" w:cs="Times New Roman"/>
          <w:sz w:val="36"/>
          <w:szCs w:val="36"/>
        </w:rPr>
        <w:t xml:space="preserve"> с ним?</w:t>
      </w:r>
      <w:proofErr w:type="gramEnd"/>
      <w:r w:rsidR="006115F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115F2">
        <w:rPr>
          <w:rFonts w:ascii="Times New Roman" w:hAnsi="Times New Roman" w:cs="Times New Roman"/>
          <w:sz w:val="36"/>
          <w:szCs w:val="36"/>
        </w:rPr>
        <w:t>Почему он плачет?»</w:t>
      </w:r>
      <w:r w:rsidR="00FB06C2" w:rsidRPr="00BC221E">
        <w:rPr>
          <w:rFonts w:ascii="Times New Roman" w:hAnsi="Times New Roman" w:cs="Times New Roman"/>
          <w:sz w:val="36"/>
          <w:szCs w:val="36"/>
        </w:rPr>
        <w:t xml:space="preserve">) </w:t>
      </w:r>
      <w:proofErr w:type="gramEnd"/>
    </w:p>
    <w:p w:rsidR="00107AA3" w:rsidRDefault="00FB06C2" w:rsidP="006C4A1B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221E">
        <w:rPr>
          <w:rFonts w:ascii="Times New Roman" w:hAnsi="Times New Roman" w:cs="Times New Roman"/>
          <w:sz w:val="36"/>
          <w:szCs w:val="36"/>
        </w:rPr>
        <w:t xml:space="preserve">Необходимо предоставлять детям возможность </w:t>
      </w:r>
      <w:proofErr w:type="spellStart"/>
      <w:r w:rsidRPr="00BC221E">
        <w:rPr>
          <w:rFonts w:ascii="Times New Roman" w:hAnsi="Times New Roman" w:cs="Times New Roman"/>
          <w:sz w:val="36"/>
          <w:szCs w:val="36"/>
        </w:rPr>
        <w:t>самовыражаться</w:t>
      </w:r>
      <w:proofErr w:type="spellEnd"/>
      <w:r w:rsidRPr="00BC221E">
        <w:rPr>
          <w:rFonts w:ascii="Times New Roman" w:hAnsi="Times New Roman" w:cs="Times New Roman"/>
          <w:sz w:val="36"/>
          <w:szCs w:val="36"/>
        </w:rPr>
        <w:t xml:space="preserve"> в своем творчестве (в сочинении, разыгрывании и оформ</w:t>
      </w:r>
      <w:r w:rsidR="00107AA3">
        <w:rPr>
          <w:rFonts w:ascii="Times New Roman" w:hAnsi="Times New Roman" w:cs="Times New Roman"/>
          <w:sz w:val="36"/>
          <w:szCs w:val="36"/>
        </w:rPr>
        <w:t>лении своих авторских сюжетов).</w:t>
      </w:r>
    </w:p>
    <w:p w:rsidR="00FB06C2" w:rsidRPr="00BC221E" w:rsidRDefault="00FB06C2" w:rsidP="006C4A1B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221E">
        <w:rPr>
          <w:rFonts w:ascii="Times New Roman" w:hAnsi="Times New Roman" w:cs="Times New Roman"/>
          <w:sz w:val="36"/>
          <w:szCs w:val="36"/>
        </w:rPr>
        <w:t>Учиться творчеству можно только при поддержке взрослых, в том числе и родителей.</w:t>
      </w:r>
    </w:p>
    <w:p w:rsidR="00BC221E" w:rsidRDefault="00BC221E" w:rsidP="006C4A1B">
      <w:pPr>
        <w:spacing w:after="0"/>
        <w:ind w:left="284" w:right="424"/>
        <w:jc w:val="both"/>
        <w:rPr>
          <w:rFonts w:ascii="Times New Roman" w:hAnsi="Times New Roman" w:cs="Times New Roman"/>
          <w:sz w:val="36"/>
          <w:szCs w:val="36"/>
        </w:rPr>
      </w:pPr>
    </w:p>
    <w:p w:rsidR="00E70426" w:rsidRPr="00BC221E" w:rsidRDefault="00B85F76" w:rsidP="006C4A1B">
      <w:pPr>
        <w:spacing w:after="0"/>
        <w:ind w:left="284" w:right="4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221E">
        <w:rPr>
          <w:rFonts w:ascii="Times New Roman" w:hAnsi="Times New Roman" w:cs="Times New Roman"/>
          <w:sz w:val="36"/>
          <w:szCs w:val="36"/>
        </w:rPr>
        <w:t>Т</w:t>
      </w:r>
      <w:r w:rsidR="00E70426" w:rsidRPr="00BC221E">
        <w:rPr>
          <w:rFonts w:ascii="Times New Roman" w:hAnsi="Times New Roman" w:cs="Times New Roman"/>
          <w:sz w:val="36"/>
          <w:szCs w:val="36"/>
        </w:rPr>
        <w:t xml:space="preserve">еатрализованная деятельность дает возможность разобраться в сложном мире взаимоотношений, воспитать в детях отзывчивость и </w:t>
      </w:r>
      <w:proofErr w:type="spellStart"/>
      <w:r w:rsidR="00E70426" w:rsidRPr="00BC221E">
        <w:rPr>
          <w:rFonts w:ascii="Times New Roman" w:hAnsi="Times New Roman" w:cs="Times New Roman"/>
          <w:sz w:val="36"/>
          <w:szCs w:val="36"/>
        </w:rPr>
        <w:t>коммуникативность</w:t>
      </w:r>
      <w:proofErr w:type="spellEnd"/>
      <w:r w:rsidR="00E70426" w:rsidRPr="00BC221E">
        <w:rPr>
          <w:rFonts w:ascii="Times New Roman" w:hAnsi="Times New Roman" w:cs="Times New Roman"/>
          <w:sz w:val="36"/>
          <w:szCs w:val="36"/>
        </w:rPr>
        <w:t>, стремление сочувствовать другим людям, поддерживать их в трудную минуту</w:t>
      </w:r>
      <w:proofErr w:type="gramStart"/>
      <w:r w:rsidR="00E70426" w:rsidRPr="00BC221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70426" w:rsidRPr="00BC221E">
        <w:rPr>
          <w:rFonts w:ascii="Times New Roman" w:hAnsi="Times New Roman" w:cs="Times New Roman"/>
          <w:sz w:val="36"/>
          <w:szCs w:val="36"/>
        </w:rPr>
        <w:t xml:space="preserve"> </w:t>
      </w:r>
      <w:r w:rsidR="00F87172">
        <w:rPr>
          <w:rFonts w:ascii="Times New Roman" w:hAnsi="Times New Roman" w:cs="Times New Roman"/>
          <w:sz w:val="36"/>
          <w:szCs w:val="36"/>
        </w:rPr>
        <w:t>Д</w:t>
      </w:r>
      <w:r w:rsidR="00E70426" w:rsidRPr="00BC221E">
        <w:rPr>
          <w:rFonts w:ascii="Times New Roman" w:hAnsi="Times New Roman" w:cs="Times New Roman"/>
          <w:sz w:val="36"/>
          <w:szCs w:val="36"/>
        </w:rPr>
        <w:t xml:space="preserve">ошкольники приобретают навыки, </w:t>
      </w:r>
      <w:r w:rsidR="00F87172">
        <w:rPr>
          <w:rFonts w:ascii="Times New Roman" w:hAnsi="Times New Roman" w:cs="Times New Roman"/>
          <w:sz w:val="36"/>
          <w:szCs w:val="36"/>
        </w:rPr>
        <w:t>умения и опыт, необходимые для</w:t>
      </w:r>
      <w:r w:rsidR="00E70426" w:rsidRPr="00BC221E">
        <w:rPr>
          <w:rFonts w:ascii="Times New Roman" w:hAnsi="Times New Roman" w:cs="Times New Roman"/>
          <w:sz w:val="36"/>
          <w:szCs w:val="36"/>
        </w:rPr>
        <w:t xml:space="preserve"> адекватного поведения в обществе, способствующего наилучшему развитию личности ребенка и подготовки его к жизни.</w:t>
      </w:r>
    </w:p>
    <w:sectPr w:rsidR="00E70426" w:rsidRPr="00BC221E" w:rsidSect="00EF75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EA"/>
    <w:multiLevelType w:val="hybridMultilevel"/>
    <w:tmpl w:val="BD028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CD4"/>
    <w:multiLevelType w:val="hybridMultilevel"/>
    <w:tmpl w:val="8D3EE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1193"/>
    <w:multiLevelType w:val="hybridMultilevel"/>
    <w:tmpl w:val="EB827CD6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614015A8"/>
    <w:multiLevelType w:val="hybridMultilevel"/>
    <w:tmpl w:val="0220E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CB"/>
    <w:rsid w:val="00022799"/>
    <w:rsid w:val="00024D67"/>
    <w:rsid w:val="000E0F6B"/>
    <w:rsid w:val="00107AA3"/>
    <w:rsid w:val="00115559"/>
    <w:rsid w:val="00147260"/>
    <w:rsid w:val="001A384B"/>
    <w:rsid w:val="00242E89"/>
    <w:rsid w:val="002B23B5"/>
    <w:rsid w:val="002F5444"/>
    <w:rsid w:val="003706BA"/>
    <w:rsid w:val="003B21ED"/>
    <w:rsid w:val="003C4405"/>
    <w:rsid w:val="003E059A"/>
    <w:rsid w:val="00462B45"/>
    <w:rsid w:val="004A04C6"/>
    <w:rsid w:val="004A6635"/>
    <w:rsid w:val="00504EE1"/>
    <w:rsid w:val="00511B32"/>
    <w:rsid w:val="00535D06"/>
    <w:rsid w:val="005B79CC"/>
    <w:rsid w:val="005B7A0C"/>
    <w:rsid w:val="005D0271"/>
    <w:rsid w:val="006115F2"/>
    <w:rsid w:val="00621034"/>
    <w:rsid w:val="006C4A1B"/>
    <w:rsid w:val="006C4E0B"/>
    <w:rsid w:val="00701D07"/>
    <w:rsid w:val="007305C1"/>
    <w:rsid w:val="00731ED8"/>
    <w:rsid w:val="0079410C"/>
    <w:rsid w:val="007C1DAD"/>
    <w:rsid w:val="007C21B5"/>
    <w:rsid w:val="008409A9"/>
    <w:rsid w:val="00896875"/>
    <w:rsid w:val="008B2290"/>
    <w:rsid w:val="00960C4A"/>
    <w:rsid w:val="00964D12"/>
    <w:rsid w:val="009775DB"/>
    <w:rsid w:val="00A07586"/>
    <w:rsid w:val="00A14036"/>
    <w:rsid w:val="00A74E6A"/>
    <w:rsid w:val="00AB1B0D"/>
    <w:rsid w:val="00B142F1"/>
    <w:rsid w:val="00B81FC5"/>
    <w:rsid w:val="00B85F76"/>
    <w:rsid w:val="00BA698E"/>
    <w:rsid w:val="00BC221E"/>
    <w:rsid w:val="00BC3BA0"/>
    <w:rsid w:val="00BD28F4"/>
    <w:rsid w:val="00BD580F"/>
    <w:rsid w:val="00C01F68"/>
    <w:rsid w:val="00C1620A"/>
    <w:rsid w:val="00C37122"/>
    <w:rsid w:val="00C46543"/>
    <w:rsid w:val="00C54B11"/>
    <w:rsid w:val="00CA38D9"/>
    <w:rsid w:val="00CB02AD"/>
    <w:rsid w:val="00CB5631"/>
    <w:rsid w:val="00CE2119"/>
    <w:rsid w:val="00CE5900"/>
    <w:rsid w:val="00CF11C0"/>
    <w:rsid w:val="00D01BBF"/>
    <w:rsid w:val="00D47FE2"/>
    <w:rsid w:val="00D52DAB"/>
    <w:rsid w:val="00D77EC8"/>
    <w:rsid w:val="00D8378A"/>
    <w:rsid w:val="00DA74FC"/>
    <w:rsid w:val="00DC44FB"/>
    <w:rsid w:val="00E254E0"/>
    <w:rsid w:val="00E25CFF"/>
    <w:rsid w:val="00E45672"/>
    <w:rsid w:val="00E60913"/>
    <w:rsid w:val="00E64330"/>
    <w:rsid w:val="00E70426"/>
    <w:rsid w:val="00E75D53"/>
    <w:rsid w:val="00EA2B95"/>
    <w:rsid w:val="00EF75CB"/>
    <w:rsid w:val="00F87172"/>
    <w:rsid w:val="00FB06C2"/>
    <w:rsid w:val="00FC2E4D"/>
    <w:rsid w:val="00FD5058"/>
    <w:rsid w:val="00F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2021-03-26T02:52:00Z</dcterms:created>
  <dcterms:modified xsi:type="dcterms:W3CDTF">2021-03-26T08:35:00Z</dcterms:modified>
</cp:coreProperties>
</file>