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№ 101города Тюмени</w:t>
      </w: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2D2FBC" w:rsidRDefault="002D2FBC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2D2FBC" w:rsidRDefault="002D2FBC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2D2FBC" w:rsidRDefault="002D2FBC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2D2FBC" w:rsidRDefault="002D2FBC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2D2FBC" w:rsidRDefault="002D2FBC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2D2FBC" w:rsidRDefault="002D2FBC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A966C5" w:rsidRDefault="00A966C5" w:rsidP="002D2FBC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Консультация для родителей</w:t>
      </w:r>
      <w:r w:rsidR="002D2FBC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 xml:space="preserve"> на тему: </w:t>
      </w:r>
    </w:p>
    <w:p w:rsidR="00112382" w:rsidRPr="00C061A8" w:rsidRDefault="00112382" w:rsidP="00112382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«Воспитываем маленьких помощников</w:t>
      </w:r>
      <w:r w:rsidRPr="00C061A8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»</w:t>
      </w:r>
    </w:p>
    <w:p w:rsidR="002D2FBC" w:rsidRDefault="00451471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noProof/>
          <w:color w:val="833713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116205</wp:posOffset>
            </wp:positionV>
            <wp:extent cx="3158490" cy="3086735"/>
            <wp:effectExtent l="19050" t="0" r="0" b="0"/>
            <wp:wrapTight wrapText="bothSides">
              <wp:wrapPolygon edited="0">
                <wp:start x="4560" y="1733"/>
                <wp:lineTo x="-130" y="2933"/>
                <wp:lineTo x="-130" y="3866"/>
                <wp:lineTo x="2736" y="3866"/>
                <wp:lineTo x="2345" y="5999"/>
                <wp:lineTo x="1563" y="7465"/>
                <wp:lineTo x="1433" y="8132"/>
                <wp:lineTo x="782" y="8265"/>
                <wp:lineTo x="521" y="10265"/>
                <wp:lineTo x="-130" y="11464"/>
                <wp:lineTo x="-130" y="12131"/>
                <wp:lineTo x="1042" y="12397"/>
                <wp:lineTo x="2475" y="14530"/>
                <wp:lineTo x="1824" y="16663"/>
                <wp:lineTo x="1694" y="20529"/>
                <wp:lineTo x="2606" y="20929"/>
                <wp:lineTo x="6123" y="20929"/>
                <wp:lineTo x="6123" y="21462"/>
                <wp:lineTo x="15242" y="21462"/>
                <wp:lineTo x="15894" y="21462"/>
                <wp:lineTo x="16154" y="21462"/>
                <wp:lineTo x="16415" y="21062"/>
                <wp:lineTo x="19021" y="20929"/>
                <wp:lineTo x="20454" y="20129"/>
                <wp:lineTo x="20193" y="16663"/>
                <wp:lineTo x="19802" y="14530"/>
                <wp:lineTo x="20323" y="12531"/>
                <wp:lineTo x="20323" y="12397"/>
                <wp:lineTo x="20584" y="10398"/>
                <wp:lineTo x="20714" y="9998"/>
                <wp:lineTo x="19672" y="8798"/>
                <wp:lineTo x="18760" y="8132"/>
                <wp:lineTo x="18239" y="2266"/>
                <wp:lineTo x="15503" y="1733"/>
                <wp:lineTo x="6123" y="1733"/>
                <wp:lineTo x="4560" y="1733"/>
              </wp:wrapPolygon>
            </wp:wrapTight>
            <wp:docPr id="10" name="Рисунок 10" descr="https://petrova-klimovskds11.edumsko.ru/uploads/36100/36065/section/787904/.thumbs/pirog.png?153892706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trova-klimovskds11.edumsko.ru/uploads/36100/36065/section/787904/.thumbs/pirog.png?15389270639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BC" w:rsidRDefault="002D2FBC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2D2FBC" w:rsidRDefault="002D2FBC" w:rsidP="00451471">
      <w:pPr>
        <w:shd w:val="clear" w:color="auto" w:fill="FFFFFF"/>
        <w:spacing w:after="171" w:line="360" w:lineRule="atLeast"/>
        <w:jc w:val="right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2D2FBC" w:rsidRDefault="002D2FBC" w:rsidP="00451471">
      <w:pPr>
        <w:pStyle w:val="a6"/>
        <w:shd w:val="clear" w:color="auto" w:fill="FFFFFF"/>
        <w:spacing w:before="0" w:beforeAutospacing="0" w:after="0" w:afterAutospacing="0" w:line="317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Усманова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Флюза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Гайнулловна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</w:p>
    <w:p w:rsidR="002D2FBC" w:rsidRDefault="002D2FBC" w:rsidP="00451471">
      <w:pPr>
        <w:pStyle w:val="a6"/>
        <w:shd w:val="clear" w:color="auto" w:fill="FFFFFF"/>
        <w:spacing w:before="0" w:beforeAutospacing="0" w:after="0" w:afterAutospacing="0" w:line="317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воспитатель</w:t>
      </w: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2D2FBC" w:rsidRDefault="002D2FBC" w:rsidP="002D2FBC">
      <w:pPr>
        <w:pStyle w:val="a6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2D2FBC" w:rsidRDefault="00451471" w:rsidP="00451471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2D2FBC">
        <w:rPr>
          <w:b/>
          <w:bCs/>
          <w:color w:val="000000"/>
          <w:sz w:val="28"/>
          <w:szCs w:val="28"/>
        </w:rPr>
        <w:t>город Тюмень</w:t>
      </w:r>
    </w:p>
    <w:p w:rsidR="002D2FBC" w:rsidRPr="002D2FBC" w:rsidRDefault="006A5A25" w:rsidP="002D2FBC">
      <w:pPr>
        <w:pStyle w:val="a6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327025</wp:posOffset>
            </wp:positionV>
            <wp:extent cx="1809750" cy="510540"/>
            <wp:effectExtent l="19050" t="0" r="0" b="0"/>
            <wp:wrapTight wrapText="bothSides">
              <wp:wrapPolygon edited="0">
                <wp:start x="-227" y="0"/>
                <wp:lineTo x="-227" y="20955"/>
                <wp:lineTo x="21600" y="20955"/>
                <wp:lineTo x="21600" y="0"/>
                <wp:lineTo x="-227" y="0"/>
              </wp:wrapPolygon>
            </wp:wrapTight>
            <wp:docPr id="6" name="Рисунок 4" descr="https://ekt-info.ru/wp-content/uploads/2-1-1024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t-info.ru/wp-content/uploads/2-1-1024x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327025</wp:posOffset>
            </wp:positionV>
            <wp:extent cx="1809750" cy="510540"/>
            <wp:effectExtent l="19050" t="0" r="0" b="0"/>
            <wp:wrapTight wrapText="bothSides">
              <wp:wrapPolygon edited="0">
                <wp:start x="-227" y="0"/>
                <wp:lineTo x="-227" y="20955"/>
                <wp:lineTo x="21600" y="20955"/>
                <wp:lineTo x="21600" y="0"/>
                <wp:lineTo x="-227" y="0"/>
              </wp:wrapPolygon>
            </wp:wrapTight>
            <wp:docPr id="8" name="Рисунок 4" descr="https://ekt-info.ru/wp-content/uploads/2-1-1024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t-info.ru/wp-content/uploads/2-1-1024x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327025</wp:posOffset>
            </wp:positionV>
            <wp:extent cx="1809750" cy="510540"/>
            <wp:effectExtent l="19050" t="0" r="0" b="0"/>
            <wp:wrapTight wrapText="bothSides">
              <wp:wrapPolygon edited="0">
                <wp:start x="-227" y="0"/>
                <wp:lineTo x="-227" y="20955"/>
                <wp:lineTo x="21600" y="20955"/>
                <wp:lineTo x="21600" y="0"/>
                <wp:lineTo x="-227" y="0"/>
              </wp:wrapPolygon>
            </wp:wrapTight>
            <wp:docPr id="9" name="Рисунок 4" descr="https://ekt-info.ru/wp-content/uploads/2-1-1024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t-info.ru/wp-content/uploads/2-1-1024x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327025</wp:posOffset>
            </wp:positionV>
            <wp:extent cx="1809750" cy="510540"/>
            <wp:effectExtent l="19050" t="0" r="0" b="0"/>
            <wp:wrapTight wrapText="bothSides">
              <wp:wrapPolygon edited="0">
                <wp:start x="-227" y="0"/>
                <wp:lineTo x="-227" y="20955"/>
                <wp:lineTo x="21600" y="20955"/>
                <wp:lineTo x="21600" y="0"/>
                <wp:lineTo x="-227" y="0"/>
              </wp:wrapPolygon>
            </wp:wrapTight>
            <wp:docPr id="11" name="Рисунок 4" descr="https://ekt-info.ru/wp-content/uploads/2-1-1024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t-info.ru/wp-content/uploads/2-1-1024x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1A8" w:rsidRPr="00C061A8" w:rsidRDefault="003919A9" w:rsidP="00C061A8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lastRenderedPageBreak/>
        <w:t>Консультация</w:t>
      </w:r>
      <w:r w:rsidR="00C061A8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 xml:space="preserve"> </w:t>
      </w:r>
      <w:r w:rsidR="002D2FBC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 xml:space="preserve">на </w:t>
      </w:r>
      <w:r w:rsidR="00C061A8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тему: «</w:t>
      </w:r>
      <w:r w:rsidR="00112382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Воспитываем маленьких помощников</w:t>
      </w:r>
      <w:r w:rsidR="00C061A8" w:rsidRPr="00C061A8"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  <w:t>»</w:t>
      </w:r>
    </w:p>
    <w:p w:rsidR="00483333" w:rsidRDefault="00C061A8" w:rsidP="0064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5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«Воспит</w:t>
      </w:r>
      <w:r w:rsidR="00F3655B" w:rsidRPr="00D30F5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ание должно развить в человеке  </w:t>
      </w:r>
      <w:r w:rsidRPr="00D30F5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привычк</w:t>
      </w:r>
      <w:r w:rsidR="00F3655B" w:rsidRPr="00D30F5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и любовь к труду; оно должно дать ему возможность отыскать </w:t>
      </w:r>
      <w:r w:rsidR="00A966C5" w:rsidRPr="00D30F5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себя труд в жизни» говорил</w:t>
      </w:r>
      <w:r w:rsidRPr="00D30F5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966C5" w:rsidRPr="00D30F5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511810</wp:posOffset>
            </wp:positionV>
            <wp:extent cx="2952750" cy="1785620"/>
            <wp:effectExtent l="19050" t="0" r="0" b="0"/>
            <wp:wrapTight wrapText="bothSides">
              <wp:wrapPolygon edited="0">
                <wp:start x="-139" y="0"/>
                <wp:lineTo x="-139" y="21431"/>
                <wp:lineTo x="21600" y="21431"/>
                <wp:lineTo x="21600" y="0"/>
                <wp:lineTo x="-139" y="0"/>
              </wp:wrapPolygon>
            </wp:wrapTight>
            <wp:docPr id="2" name="Рисунок 1" descr="http://132kurgan.detkin-club.ru/images/events/hello_html_3bd2c261_5a1bce578d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2kurgan.detkin-club.ru/images/events/hello_html_3bd2c261_5a1bce578dd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6C5" w:rsidRPr="00D30F5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К. Д. Ушинский о трудовом воспитании.</w:t>
      </w:r>
      <w:r w:rsidR="00A966C5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0F5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Федеральном государственном образовательном стандарте дошкольного образования одно из направлений в социально-коммуникативном развитии -</w:t>
      </w:r>
      <w:r w:rsidR="00112382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D30F5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07D4" w:rsidRPr="00D30F58" w:rsidRDefault="00483333" w:rsidP="00644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12382" w:rsidRPr="00D30F58">
        <w:rPr>
          <w:rFonts w:ascii="Times New Roman" w:hAnsi="Times New Roman" w:cs="Times New Roman"/>
          <w:sz w:val="28"/>
          <w:szCs w:val="28"/>
        </w:rPr>
        <w:t>Трудовое воспитание – это подготовка ребенка к жизни, к участию в общественно полезном труде, формирование активной целеустремленной личности. Дошкольный возраст является началом трудового воспитания ребенка, именно в этом жизненном периоде он впервые начинает испытывать потребность в самостоятельной деятельности.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07D4" w:rsidRPr="00D30F58">
        <w:rPr>
          <w:rFonts w:ascii="Times New Roman" w:hAnsi="Times New Roman" w:cs="Times New Roman"/>
          <w:sz w:val="28"/>
          <w:szCs w:val="28"/>
        </w:rPr>
        <w:t xml:space="preserve">  </w:t>
      </w:r>
      <w:r w:rsidR="00112382" w:rsidRPr="00D30F58">
        <w:rPr>
          <w:rFonts w:ascii="Times New Roman" w:hAnsi="Times New Roman" w:cs="Times New Roman"/>
          <w:sz w:val="28"/>
          <w:szCs w:val="28"/>
        </w:rPr>
        <w:t>У ребёнка развивается умение преодолевать трудности,</w:t>
      </w:r>
      <w:r w:rsidR="00A107D4" w:rsidRPr="00D30F58">
        <w:rPr>
          <w:rFonts w:ascii="Times New Roman" w:hAnsi="Times New Roman" w:cs="Times New Roman"/>
          <w:sz w:val="28"/>
          <w:szCs w:val="28"/>
        </w:rPr>
        <w:t xml:space="preserve"> способность к волевым усилиям, появляется </w:t>
      </w:r>
      <w:r w:rsidR="00112382" w:rsidRPr="00D30F58">
        <w:rPr>
          <w:rFonts w:ascii="Times New Roman" w:hAnsi="Times New Roman" w:cs="Times New Roman"/>
          <w:sz w:val="28"/>
          <w:szCs w:val="28"/>
        </w:rPr>
        <w:t>желание овладевать новыми умениями и навыками. Трудовая деятельность закаливает детей физически, так как многие ее виды дети выполняют на воздухе. Они становятся способными к напряжению сил, преодолению трудностей.</w:t>
      </w:r>
    </w:p>
    <w:p w:rsidR="00A107D4" w:rsidRPr="00D30F58" w:rsidRDefault="00A107D4" w:rsidP="00A1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2284" w:rsidRPr="00D30F58" w:rsidRDefault="00A107D4" w:rsidP="0064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образовании 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выделяются следующие виды труда: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061A8"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Самообслуживание</w:t>
      </w:r>
      <w:r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30F58">
        <w:rPr>
          <w:rFonts w:ascii="Times New Roman" w:hAnsi="Times New Roman" w:cs="Times New Roman"/>
          <w:sz w:val="28"/>
          <w:szCs w:val="28"/>
        </w:rPr>
        <w:t>Приучение детей сам</w:t>
      </w:r>
      <w:r w:rsidR="00336B29" w:rsidRPr="00D30F58">
        <w:rPr>
          <w:rFonts w:ascii="Times New Roman" w:hAnsi="Times New Roman" w:cs="Times New Roman"/>
          <w:sz w:val="28"/>
          <w:szCs w:val="28"/>
        </w:rPr>
        <w:t xml:space="preserve">им одеваться, принимать пишу, следить за чистотой тела, одежды </w:t>
      </w:r>
      <w:r w:rsidRPr="00D30F58">
        <w:rPr>
          <w:rFonts w:ascii="Times New Roman" w:hAnsi="Times New Roman" w:cs="Times New Roman"/>
          <w:sz w:val="28"/>
          <w:szCs w:val="28"/>
        </w:rPr>
        <w:t>формирует самостоятельность, меньшую зависимость от взрослого, уверенность в своих силах, желание и умение преодолеть препятствия.</w:t>
      </w:r>
      <w:r w:rsidR="00336B29" w:rsidRPr="00D30F58">
        <w:rPr>
          <w:rFonts w:ascii="Times New Roman" w:hAnsi="Times New Roman" w:cs="Times New Roman"/>
          <w:sz w:val="28"/>
          <w:szCs w:val="28"/>
        </w:rPr>
        <w:t xml:space="preserve"> Самообслуживание является основным видом труда ребенка</w:t>
      </w:r>
    </w:p>
    <w:p w:rsidR="00C061A8" w:rsidRPr="00D30F58" w:rsidRDefault="002D2FBC" w:rsidP="0064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0F5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712470</wp:posOffset>
            </wp:positionV>
            <wp:extent cx="1428750" cy="1889760"/>
            <wp:effectExtent l="19050" t="0" r="0" b="0"/>
            <wp:wrapTight wrapText="bothSides">
              <wp:wrapPolygon edited="0">
                <wp:start x="-288" y="0"/>
                <wp:lineTo x="-288" y="21339"/>
                <wp:lineTo x="21600" y="21339"/>
                <wp:lineTo x="21600" y="0"/>
                <wp:lineTo x="-288" y="0"/>
              </wp:wrapPolygon>
            </wp:wrapTight>
            <wp:docPr id="7" name="Рисунок 7" descr="https://st.depositphotos.com/1526816/4648/v/950/depositphotos_46488317-stock-illustration-a-boy-running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526816/4648/v/950/depositphotos_46488317-stock-illustration-a-boy-running-with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061A8"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Хозяйственно – бытовой труд</w:t>
      </w:r>
      <w:r w:rsidR="00336B29"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36B29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ыполнение поручений: убрать игрушки, пособия; приучение</w:t>
      </w:r>
      <w:r w:rsidR="00336B29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поддерживать порядок в помещении </w:t>
      </w:r>
      <w:r w:rsidR="00336B29" w:rsidRPr="00D30F58">
        <w:rPr>
          <w:rFonts w:ascii="Times New Roman" w:hAnsi="Times New Roman" w:cs="Times New Roman"/>
          <w:sz w:val="28"/>
          <w:szCs w:val="28"/>
        </w:rPr>
        <w:t xml:space="preserve">и на участке. Этот труд как, не какой другой, дает возможность воспитать у детей аккуратность, желание поддерживать чистоту и порядок. Дети активно включаются в различные виды хозяйственно бытового труда, самостоятельно распределяют обязанности, умеют наметить последовательность работы, критически оценивать результаты труда своего и товарищей. Дети седьмого года жизни моют игрушки, стирают кукольное белье, дежурят по столовой и занятиям, протирают пыль в игровых зонах. Помогают воспитателям вынести игрушки на участок и </w:t>
      </w:r>
      <w:r w:rsidR="00336B29" w:rsidRPr="00D30F58">
        <w:rPr>
          <w:rFonts w:ascii="Times New Roman" w:hAnsi="Times New Roman" w:cs="Times New Roman"/>
          <w:sz w:val="28"/>
          <w:szCs w:val="28"/>
        </w:rPr>
        <w:lastRenderedPageBreak/>
        <w:t>принести их обратно. На участке поддерживают порядок.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3655B" w:rsidRPr="00D30F58" w:rsidRDefault="00336B29" w:rsidP="00C061A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C061A8"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Труд в природе</w:t>
      </w:r>
      <w:r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30F58">
        <w:rPr>
          <w:rFonts w:ascii="Times New Roman" w:hAnsi="Times New Roman" w:cs="Times New Roman"/>
          <w:sz w:val="28"/>
          <w:szCs w:val="28"/>
        </w:rPr>
        <w:t>В этом виде труда, как не в каком другом сочетается умственные и волевые усилия.</w:t>
      </w:r>
      <w:r w:rsidR="00C061A8"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на цветнике, в огороде, в уголке природы 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учатся поливать растения, сажать лук, сеять крупные семена, поливать грядки, собирать урожай овощей</w:t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55B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5-7 лет </w:t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F3655B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инвентарем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перекапывать грядки, окучивать.</w:t>
      </w:r>
    </w:p>
    <w:p w:rsidR="00483333" w:rsidRDefault="00D30F58" w:rsidP="00C061A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61A8"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Ручной труд</w:t>
      </w:r>
      <w:r w:rsidR="00923B94" w:rsidRPr="00D30F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23B94" w:rsidRPr="00D30F58">
        <w:rPr>
          <w:rFonts w:ascii="Times New Roman" w:hAnsi="Times New Roman" w:cs="Times New Roman"/>
          <w:sz w:val="28"/>
          <w:szCs w:val="28"/>
        </w:rPr>
        <w:t xml:space="preserve"> В процессе труда дети знакомятся с простейшими техническими приспособлениями, осваивают навыки работы некоторыми инструментами, учатся бережно относиться к материалам, предметам труда, орудиям.  К ручному труду относятся </w:t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подклеивание </w:t>
      </w:r>
      <w:proofErr w:type="spellStart"/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</w:t>
      </w:r>
      <w:proofErr w:type="gramStart"/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ришивание</w:t>
      </w:r>
      <w:proofErr w:type="spellEnd"/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оторванных пуговиц, доступный ремонт игрушек; сортирование природного материала; изготовление под руководством </w:t>
      </w:r>
      <w:r w:rsidR="00451471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взрослых </w:t>
      </w:r>
      <w:r w:rsidR="00D34757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мелкого с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пособий для занятий, игрушек и сувениров</w:t>
      </w:r>
      <w:r w:rsidR="00D34757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разного материала</w:t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основные формы организации труда детей: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Поручение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Дежурство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Коллективно - трудовая деятельность (</w:t>
      </w:r>
      <w:r w:rsidR="009E228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5-7 лет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детей к труду во многом зависит от того, какое зн</w:t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ачение при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даем этому мы</w:t>
      </w:r>
      <w:r w:rsidR="00F3655B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взрослые. Можно помочь ребенку полюбить труд, почувствовать радость от труда, а можно и отбить желание, если использовать сухие, неинтересные для детей приемы</w:t>
      </w:r>
      <w:r w:rsidR="00F3655B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Трудовую деятельность дошкольника необходимо организовывать так, чтобы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 перекликался с игрой, был ее составной частью. Именно так ребенок учится, привыкает работать, не замечая того, что это уже не игра. </w:t>
      </w:r>
      <w:r w:rsidR="00644D8A" w:rsidRPr="00D30F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 воспитывает и физически развивает ребят. Поэтому так важно приучать их с раннего возраста выполнять несложные обязанности по самообслуживанию, помогать старшим в семье</w:t>
      </w:r>
      <w:r w:rsidR="00923B94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4757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нельзя забывать и о том, что успех трудового воспитания невозможен без особого внимания к индивидуальности ребенка. Ведь каждый человек, в том числе и маленький, неповторимая, своеобразная личность со своими интересами, привязанностями, возможностями, чертами характера.</w:t>
      </w:r>
    </w:p>
    <w:p w:rsidR="00D30F58" w:rsidRPr="00D30F58" w:rsidRDefault="00C061A8" w:rsidP="00C061A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Отметим самые важные педагогические требования к организации детского труда.</w:t>
      </w:r>
    </w:p>
    <w:p w:rsidR="00483333" w:rsidRPr="00483333" w:rsidRDefault="00C061A8" w:rsidP="0048333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 требованием является организация </w:t>
      </w:r>
      <w:r w:rsidRPr="00483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разнообразного </w:t>
      </w: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содержанию труда.</w:t>
      </w:r>
      <w:r w:rsidR="00483333"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азнообразный труд вызывает у детей интерес, желание в нем участвовать. </w:t>
      </w:r>
    </w:p>
    <w:p w:rsidR="00483333" w:rsidRPr="00483333" w:rsidRDefault="00C061A8" w:rsidP="0048333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Трудовая деятельность детей должна систематически </w:t>
      </w:r>
      <w:r w:rsidRPr="00483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усложняться</w:t>
      </w: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Усложняются навыки, обогащается круг знаний, развиваются наблюдательность, планирующие умения детей. </w:t>
      </w:r>
    </w:p>
    <w:p w:rsidR="00483333" w:rsidRDefault="00C061A8" w:rsidP="0048333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Трудовая деятельность должна быть регулярной</w:t>
      </w:r>
      <w:r w:rsidR="00D30F58"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посильной</w:t>
      </w: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противном случае у него возникает отрицательное отношение к трудовым заданиям. </w:t>
      </w:r>
      <w:r w:rsidR="00D30F58"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83333" w:rsidRPr="00483333" w:rsidRDefault="00C061A8" w:rsidP="0048333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труда с перерывом на отдых или сменой характера труда</w:t>
      </w:r>
      <w:r w:rsidR="00FE3A03"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 от 7 до 25 минут в зависимости от возраста.</w:t>
      </w: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A03"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ередовать один вид работы с другим</w:t>
      </w:r>
      <w:r w:rsidR="00FE3A03"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смены позы обязательно</w:t>
      </w: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E3A03"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3A03" w:rsidRPr="00483333" w:rsidRDefault="00FE3A03" w:rsidP="0048333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 любого возраста интересуют орудия труда. Не забываем о безопасности: о</w:t>
      </w:r>
      <w:r w:rsidR="00C061A8"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рудия труда должны быть абсолютно безопасны и соотве</w:t>
      </w:r>
      <w:r w:rsidRPr="00483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тствовать росту и силам ребенка.</w:t>
      </w:r>
    </w:p>
    <w:p w:rsidR="00DB675B" w:rsidRPr="00D30F58" w:rsidRDefault="00161ABF" w:rsidP="00C061A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0F58">
        <w:rPr>
          <w:rFonts w:ascii="Times New Roman" w:hAnsi="Times New Roman" w:cs="Times New Roman"/>
          <w:sz w:val="28"/>
          <w:szCs w:val="28"/>
        </w:rPr>
        <w:t xml:space="preserve">  В трудовом воспитании детей очень важен пример родителей.  Если </w:t>
      </w:r>
      <w:r w:rsidR="00FE3A03" w:rsidRPr="00D30F5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D30F58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E3A03" w:rsidRPr="00D30F58">
        <w:rPr>
          <w:rFonts w:ascii="Times New Roman" w:hAnsi="Times New Roman" w:cs="Times New Roman"/>
          <w:sz w:val="28"/>
          <w:szCs w:val="28"/>
        </w:rPr>
        <w:t>трудятся, ребен</w:t>
      </w:r>
      <w:r w:rsidRPr="00D30F58">
        <w:rPr>
          <w:rFonts w:ascii="Times New Roman" w:hAnsi="Times New Roman" w:cs="Times New Roman"/>
          <w:sz w:val="28"/>
          <w:szCs w:val="28"/>
        </w:rPr>
        <w:t>ок</w:t>
      </w:r>
      <w:r w:rsidR="00FE3A03" w:rsidRPr="00D30F58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D30F58">
        <w:rPr>
          <w:rFonts w:ascii="Times New Roman" w:hAnsi="Times New Roman" w:cs="Times New Roman"/>
          <w:sz w:val="28"/>
          <w:szCs w:val="28"/>
        </w:rPr>
        <w:t>приучен</w:t>
      </w:r>
      <w:r w:rsidR="00FE3A03" w:rsidRPr="00D30F58">
        <w:rPr>
          <w:rFonts w:ascii="Times New Roman" w:hAnsi="Times New Roman" w:cs="Times New Roman"/>
          <w:sz w:val="28"/>
          <w:szCs w:val="28"/>
        </w:rPr>
        <w:t xml:space="preserve"> делать то же самое. </w:t>
      </w:r>
      <w:r w:rsidRPr="00D30F58">
        <w:rPr>
          <w:rFonts w:ascii="Times New Roman" w:hAnsi="Times New Roman" w:cs="Times New Roman"/>
          <w:sz w:val="28"/>
          <w:szCs w:val="28"/>
        </w:rPr>
        <w:t>Очень важна п</w:t>
      </w:r>
      <w:r w:rsidR="00FE3A03" w:rsidRPr="00D30F58">
        <w:rPr>
          <w:rFonts w:ascii="Times New Roman" w:hAnsi="Times New Roman" w:cs="Times New Roman"/>
          <w:sz w:val="28"/>
          <w:szCs w:val="28"/>
        </w:rPr>
        <w:t>равильная мотивация</w:t>
      </w:r>
      <w:r w:rsidR="00D30F58" w:rsidRPr="00D30F58">
        <w:rPr>
          <w:rFonts w:ascii="Times New Roman" w:hAnsi="Times New Roman" w:cs="Times New Roman"/>
          <w:sz w:val="28"/>
          <w:szCs w:val="28"/>
        </w:rPr>
        <w:t xml:space="preserve"> (похвала)</w:t>
      </w:r>
      <w:r w:rsidRPr="00D30F58">
        <w:rPr>
          <w:rFonts w:ascii="Times New Roman" w:hAnsi="Times New Roman" w:cs="Times New Roman"/>
          <w:sz w:val="28"/>
          <w:szCs w:val="28"/>
        </w:rPr>
        <w:t>.</w:t>
      </w:r>
      <w:r w:rsidR="0021611D" w:rsidRPr="00D30F58">
        <w:rPr>
          <w:rFonts w:ascii="Times New Roman" w:hAnsi="Times New Roman" w:cs="Times New Roman"/>
          <w:sz w:val="28"/>
          <w:szCs w:val="28"/>
        </w:rPr>
        <w:t xml:space="preserve"> </w:t>
      </w:r>
      <w:r w:rsidR="0021611D" w:rsidRPr="00D30F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Чувство собственной важности и значимости повышает у ребенка желание трудиться</w:t>
      </w:r>
      <w:r w:rsidR="00D30F58" w:rsidRPr="00D30F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.</w:t>
      </w:r>
      <w:r w:rsidR="0021611D" w:rsidRPr="00D30F58">
        <w:rPr>
          <w:rFonts w:ascii="Times New Roman" w:hAnsi="Times New Roman" w:cs="Times New Roman"/>
          <w:sz w:val="28"/>
          <w:szCs w:val="28"/>
        </w:rPr>
        <w:br/>
      </w:r>
      <w:r w:rsidR="00D30F58" w:rsidRPr="00D30F58">
        <w:rPr>
          <w:rFonts w:ascii="Times New Roman" w:hAnsi="Times New Roman" w:cs="Times New Roman"/>
          <w:sz w:val="28"/>
          <w:szCs w:val="28"/>
        </w:rPr>
        <w:t xml:space="preserve">  </w:t>
      </w:r>
      <w:r w:rsidR="0021611D" w:rsidRPr="00D30F58">
        <w:rPr>
          <w:rFonts w:ascii="Times New Roman" w:hAnsi="Times New Roman" w:cs="Times New Roman"/>
          <w:sz w:val="28"/>
          <w:szCs w:val="28"/>
        </w:rPr>
        <w:t xml:space="preserve">Трудолюбие и способность к труду не дается от природы, но воспитывается с самого раннего детства. </w:t>
      </w:r>
      <w:r w:rsidR="00D30F58" w:rsidRPr="00D30F58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>Трудовое воспитание детей дошкольного возраста – работа планомерная, систематическая. Для этого потребуется немало терпения, участия, любви.</w:t>
      </w:r>
      <w:r w:rsidR="00D30F58" w:rsidRPr="00D30F58">
        <w:rPr>
          <w:rFonts w:ascii="Times New Roman" w:hAnsi="Times New Roman" w:cs="Times New Roman"/>
          <w:color w:val="1F1F1F"/>
          <w:spacing w:val="5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D30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1. Буре Р.С., </w:t>
      </w:r>
      <w:proofErr w:type="spellStart"/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Загик</w:t>
      </w:r>
      <w:proofErr w:type="spellEnd"/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 В. и др. Воспитание детей дошкольного возраста в труде.- 3-е изд., </w:t>
      </w:r>
      <w:proofErr w:type="spellStart"/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., доп.- М., 1983..</w:t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51471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Година Г.Н. Воспитание положительного отношения к труду // Воспитание нравственных чувств у старших дошкольников / Под ред. А.М. Виноградовой. М.: Просвещение, 1998.</w:t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51471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Интернет - ресурсы</w:t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51471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Нечаева В.Г. Воспитание дошкольника в труде.- М., 1990..</w:t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51471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5</w:t>
      </w:r>
      <w:r w:rsidR="00C061A8" w:rsidRPr="004833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Ушинский, К.Д. Собрание сочинений / К.Д. Ушинский - М.: Прогресс, 1985.</w:t>
      </w:r>
      <w:r w:rsidR="00C061A8" w:rsidRPr="00D30F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DB675B" w:rsidRPr="00D30F58" w:rsidSect="0013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581F"/>
    <w:multiLevelType w:val="hybridMultilevel"/>
    <w:tmpl w:val="C16E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1A8"/>
    <w:rsid w:val="00112382"/>
    <w:rsid w:val="001367C7"/>
    <w:rsid w:val="00161ABF"/>
    <w:rsid w:val="0021611D"/>
    <w:rsid w:val="002D2FBC"/>
    <w:rsid w:val="00336B29"/>
    <w:rsid w:val="003919A9"/>
    <w:rsid w:val="00451471"/>
    <w:rsid w:val="00483333"/>
    <w:rsid w:val="00535FBB"/>
    <w:rsid w:val="00644D8A"/>
    <w:rsid w:val="006A5A25"/>
    <w:rsid w:val="00923B94"/>
    <w:rsid w:val="009E2284"/>
    <w:rsid w:val="00A107D4"/>
    <w:rsid w:val="00A966C5"/>
    <w:rsid w:val="00C061A8"/>
    <w:rsid w:val="00CE241A"/>
    <w:rsid w:val="00D30F58"/>
    <w:rsid w:val="00D34757"/>
    <w:rsid w:val="00D66C83"/>
    <w:rsid w:val="00DB675B"/>
    <w:rsid w:val="00F3655B"/>
    <w:rsid w:val="00FE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1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30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487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1C48-559C-47A7-98A3-0B465AA1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2019-03-22T05:19:00Z</dcterms:created>
  <dcterms:modified xsi:type="dcterms:W3CDTF">2021-03-16T19:36:00Z</dcterms:modified>
</cp:coreProperties>
</file>