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8C" w:rsidRPr="00251FCD" w:rsidRDefault="00863C55" w:rsidP="002D64C8">
      <w:pPr>
        <w:spacing w:line="360" w:lineRule="auto"/>
        <w:rPr>
          <w:rFonts w:ascii="Comic Sans MS" w:hAnsi="Comic Sans MS" w:cs="Times New Roman"/>
          <w:b/>
          <w:color w:val="7030A0"/>
          <w:sz w:val="44"/>
          <w:szCs w:val="44"/>
        </w:rPr>
      </w:pPr>
      <w:r>
        <w:rPr>
          <w:rFonts w:ascii="Comic Sans MS" w:hAnsi="Comic Sans MS" w:cs="Times New Roman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1297305</wp:posOffset>
            </wp:positionV>
            <wp:extent cx="2345690" cy="1481455"/>
            <wp:effectExtent l="114300" t="76200" r="92710" b="80645"/>
            <wp:wrapSquare wrapText="bothSides"/>
            <wp:docPr id="65" name="Рисунок 65" descr="C:\Users\test\Desktop\F9nRATrg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test\Desktop\F9nRATrgk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665BF">
        <w:rPr>
          <w:rFonts w:ascii="Comic Sans MS" w:hAnsi="Comic Sans MS" w:cs="Times New Roman"/>
          <w:b/>
          <w:color w:val="7030A0"/>
          <w:sz w:val="44"/>
          <w:szCs w:val="44"/>
        </w:rPr>
        <w:t xml:space="preserve"> ДЕТКОЕ Э</w:t>
      </w:r>
      <w:r w:rsidR="00957D33" w:rsidRPr="00251FCD">
        <w:rPr>
          <w:rFonts w:ascii="Comic Sans MS" w:hAnsi="Comic Sans MS" w:cs="Times New Roman"/>
          <w:b/>
          <w:color w:val="7030A0"/>
          <w:sz w:val="44"/>
          <w:szCs w:val="44"/>
        </w:rPr>
        <w:t>КСПЕРИМЕНТИРОВАНИЕ В ДОМАШНИХ УСЛОВИЯХ</w:t>
      </w:r>
    </w:p>
    <w:p w:rsidR="008A6D8C" w:rsidRPr="00EC413B" w:rsidRDefault="008A6D8C" w:rsidP="00EC413B">
      <w:pPr>
        <w:spacing w:after="0"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 xml:space="preserve">Вы отвечаете на все вопросы юного </w:t>
      </w:r>
      <w:r w:rsidR="0062236B" w:rsidRPr="00EC413B">
        <w:rPr>
          <w:rFonts w:ascii="Comic Sans MS" w:hAnsi="Comic Sans MS" w:cs="Times New Roman"/>
          <w:sz w:val="32"/>
          <w:szCs w:val="32"/>
        </w:rPr>
        <w:t>«</w:t>
      </w:r>
      <w:r w:rsidRPr="00EC413B">
        <w:rPr>
          <w:rFonts w:ascii="Comic Sans MS" w:hAnsi="Comic Sans MS" w:cs="Times New Roman"/>
          <w:sz w:val="32"/>
          <w:szCs w:val="32"/>
        </w:rPr>
        <w:t>почемучки</w:t>
      </w:r>
      <w:r w:rsidR="0062236B" w:rsidRPr="00EC413B">
        <w:rPr>
          <w:rFonts w:ascii="Comic Sans MS" w:hAnsi="Comic Sans MS" w:cs="Times New Roman"/>
          <w:sz w:val="32"/>
          <w:szCs w:val="32"/>
        </w:rPr>
        <w:t>»</w:t>
      </w:r>
      <w:r w:rsidRPr="00EC413B">
        <w:rPr>
          <w:rFonts w:ascii="Comic Sans MS" w:hAnsi="Comic Sans MS" w:cs="Times New Roman"/>
          <w:sz w:val="32"/>
          <w:szCs w:val="32"/>
        </w:rPr>
        <w:t>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</w:p>
    <w:p w:rsidR="00251FCD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Это не праздные вопросы, от которых легко отшутиться: «много будет знать, с</w:t>
      </w:r>
      <w:r w:rsidR="00251FCD">
        <w:rPr>
          <w:rFonts w:ascii="Comic Sans MS" w:hAnsi="Comic Sans MS" w:cs="Times New Roman"/>
          <w:sz w:val="32"/>
          <w:szCs w:val="32"/>
        </w:rPr>
        <w:t xml:space="preserve">коро состаришься». </w:t>
      </w:r>
    </w:p>
    <w:p w:rsidR="008A6D8C" w:rsidRPr="00C34BCE" w:rsidRDefault="00251FCD" w:rsidP="00251FCD">
      <w:pPr>
        <w:tabs>
          <w:tab w:val="left" w:pos="2505"/>
        </w:tabs>
        <w:spacing w:line="360" w:lineRule="auto"/>
        <w:ind w:left="-567"/>
        <w:jc w:val="both"/>
        <w:rPr>
          <w:rFonts w:ascii="Comic Sans MS" w:hAnsi="Comic Sans MS" w:cs="Times New Roman"/>
          <w:b/>
          <w:i/>
          <w:sz w:val="32"/>
          <w:szCs w:val="32"/>
        </w:rPr>
      </w:pPr>
      <w:r w:rsidRPr="00C34BCE">
        <w:rPr>
          <w:rFonts w:ascii="Comic Sans MS" w:hAnsi="Comic Sans MS" w:cs="Times New Roman"/>
          <w:b/>
          <w:i/>
          <w:sz w:val="32"/>
          <w:szCs w:val="32"/>
        </w:rPr>
        <w:t>К сожалению, «</w:t>
      </w:r>
      <w:r w:rsidR="008A6D8C" w:rsidRPr="00C34BCE">
        <w:rPr>
          <w:rFonts w:ascii="Comic Sans MS" w:hAnsi="Comic Sans MS" w:cs="Times New Roman"/>
          <w:b/>
          <w:i/>
          <w:sz w:val="32"/>
          <w:szCs w:val="32"/>
        </w:rPr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EC413B" w:rsidRDefault="00EC413B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616585</wp:posOffset>
            </wp:positionV>
            <wp:extent cx="2628900" cy="1895475"/>
            <wp:effectExtent l="133350" t="76200" r="114300" b="85725"/>
            <wp:wrapSquare wrapText="bothSides"/>
            <wp:docPr id="14" name="Рисунок 14" descr="C:\Users\test\Desktop\S'amuser avec les sciences-9d13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st\Desktop\S'amuser avec les sciences-9d133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6D8C" w:rsidRPr="00EC413B">
        <w:rPr>
          <w:rFonts w:ascii="Comic Sans MS" w:hAnsi="Comic Sans MS" w:cs="Times New Roman"/>
          <w:sz w:val="32"/>
          <w:szCs w:val="32"/>
        </w:rPr>
        <w:t>В детском саду уделяется много внимания детскому экспериментированию:</w:t>
      </w:r>
    </w:p>
    <w:p w:rsidR="008A6D8C" w:rsidRPr="00EC413B" w:rsidRDefault="00EC413B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1.</w:t>
      </w:r>
      <w:r w:rsidR="008A6D8C" w:rsidRPr="00EC413B">
        <w:rPr>
          <w:rFonts w:ascii="Comic Sans MS" w:hAnsi="Comic Sans MS" w:cs="Times New Roman"/>
          <w:sz w:val="32"/>
          <w:szCs w:val="32"/>
        </w:rPr>
        <w:t>Организуется исследовательская деятельность детей;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lastRenderedPageBreak/>
        <w:t>2. Создаются специальные проблемные ситуации;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3. Проводятся занятия;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4.</w:t>
      </w:r>
      <w:r w:rsidR="00EC0A4E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Во всех центрах активности и уголках имеются материалы для экспериментирования</w:t>
      </w:r>
      <w:r w:rsidR="00251FCD">
        <w:rPr>
          <w:rFonts w:ascii="Comic Sans MS" w:hAnsi="Comic Sans MS" w:cs="Times New Roman"/>
          <w:sz w:val="32"/>
          <w:szCs w:val="32"/>
        </w:rPr>
        <w:t>.</w:t>
      </w:r>
    </w:p>
    <w:p w:rsidR="008A6D8C" w:rsidRPr="00EC413B" w:rsidRDefault="00B81E9B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="008A6D8C" w:rsidRPr="00EC413B">
        <w:rPr>
          <w:rFonts w:ascii="Comic Sans MS" w:hAnsi="Comic Sans MS" w:cs="Times New Roman"/>
          <w:sz w:val="32"/>
          <w:szCs w:val="32"/>
        </w:rPr>
        <w:t xml:space="preserve">Несложные опыты и эксперименты можно организовать и </w:t>
      </w:r>
      <w:r w:rsidR="00251FCD" w:rsidRPr="00251FCD">
        <w:rPr>
          <w:rFonts w:ascii="Comic Sans MS" w:hAnsi="Comic Sans MS" w:cs="Times New Roman"/>
          <w:b/>
          <w:i/>
          <w:sz w:val="32"/>
          <w:szCs w:val="32"/>
          <w:u w:val="single"/>
        </w:rPr>
        <w:t>дома.</w:t>
      </w:r>
      <w:r w:rsidR="008A6D8C" w:rsidRPr="00EC413B">
        <w:rPr>
          <w:rFonts w:ascii="Comic Sans MS" w:hAnsi="Comic Sans MS" w:cs="Times New Roman"/>
          <w:sz w:val="32"/>
          <w:szCs w:val="32"/>
        </w:rPr>
        <w:t xml:space="preserve"> Для этого не требуется больших усилий, только желание, немного фантазии и конечно, некоторые научные знания.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Любое место в квартире может стать местом для эксперимента.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251FCD">
        <w:rPr>
          <w:rFonts w:ascii="Comic Sans MS" w:hAnsi="Comic Sans MS" w:cs="Times New Roman"/>
          <w:b/>
          <w:i/>
          <w:sz w:val="32"/>
          <w:szCs w:val="32"/>
          <w:u w:val="single"/>
        </w:rPr>
        <w:t>Ванная комната</w:t>
      </w:r>
      <w:r w:rsidRPr="00251FCD">
        <w:rPr>
          <w:rFonts w:ascii="Comic Sans MS" w:hAnsi="Comic Sans MS" w:cs="Times New Roman"/>
          <w:b/>
          <w:i/>
          <w:sz w:val="32"/>
          <w:szCs w:val="32"/>
        </w:rPr>
        <w:t>:</w:t>
      </w:r>
      <w:r w:rsidRPr="00251FCD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во время мытья ребёнок может узнать много интересного о свойствах воды, мыла, о растворимости веществ.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Например: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что</w:t>
      </w:r>
      <w:r w:rsidRPr="00EC413B">
        <w:rPr>
          <w:rFonts w:ascii="Comic Sans MS" w:hAnsi="Comic Sans MS" w:cs="Times New Roman"/>
          <w:sz w:val="32"/>
          <w:szCs w:val="32"/>
        </w:rPr>
        <w:t xml:space="preserve"> быстрее растворится: морская соль, пена для ванны, хвойный экстракт, кусочки мыла и т.п.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251FCD">
        <w:rPr>
          <w:rFonts w:ascii="Comic Sans MS" w:hAnsi="Comic Sans MS" w:cs="Times New Roman"/>
          <w:b/>
          <w:i/>
          <w:sz w:val="32"/>
          <w:szCs w:val="32"/>
          <w:u w:val="single"/>
        </w:rPr>
        <w:t>Кухня</w:t>
      </w:r>
      <w:r w:rsidRPr="00251FCD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C939F4" w:rsidRPr="00EC413B">
        <w:rPr>
          <w:rFonts w:ascii="Comic Sans MS" w:hAnsi="Comic Sans MS" w:cs="Times New Roman"/>
          <w:sz w:val="32"/>
          <w:szCs w:val="32"/>
        </w:rPr>
        <w:t>та. Если вы не знаете точного (</w:t>
      </w:r>
      <w:r w:rsidRPr="00EC413B">
        <w:rPr>
          <w:rFonts w:ascii="Comic Sans MS" w:hAnsi="Comic Sans MS" w:cs="Times New Roman"/>
          <w:sz w:val="32"/>
          <w:szCs w:val="32"/>
        </w:rPr>
        <w:t>научного) ответа, необходимо обратится к справочной литературе.</w:t>
      </w:r>
    </w:p>
    <w:p w:rsidR="00C939F4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</w:t>
      </w:r>
      <w:r w:rsidR="00251FCD">
        <w:rPr>
          <w:rFonts w:ascii="Comic Sans MS" w:hAnsi="Comic Sans MS" w:cs="Times New Roman"/>
          <w:b/>
          <w:i/>
          <w:noProof/>
          <w:color w:val="FF0000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Путём проб и ошибок ребёнок найдёт верное решение.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</w:p>
    <w:p w:rsidR="00251FCD" w:rsidRDefault="00251FCD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b/>
          <w:i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5956935</wp:posOffset>
            </wp:positionV>
            <wp:extent cx="2800985" cy="1828800"/>
            <wp:effectExtent l="133350" t="76200" r="113665" b="76200"/>
            <wp:wrapSquare wrapText="bothSides"/>
            <wp:docPr id="8" name="Рисунок 64" descr="C:\Users\test\Desktop\1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test\Desktop\17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6D8C" w:rsidRPr="00EC413B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>Экспериментирование</w:t>
      </w:r>
      <w:r w:rsidR="008A6D8C" w:rsidRPr="00EC413B">
        <w:rPr>
          <w:rFonts w:ascii="Comic Sans MS" w:hAnsi="Comic Sans MS" w:cs="Times New Roman"/>
          <w:sz w:val="32"/>
          <w:szCs w:val="32"/>
        </w:rPr>
        <w:t xml:space="preserve"> –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 w:rsidR="008A6D8C" w:rsidRPr="00EC413B">
        <w:rPr>
          <w:rFonts w:ascii="Comic Sans MS" w:hAnsi="Comic Sans MS" w:cs="Times New Roman"/>
          <w:sz w:val="32"/>
          <w:szCs w:val="32"/>
        </w:rPr>
        <w:t>это как игра – ведущая деятельность дошкольника.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251FCD">
        <w:rPr>
          <w:rFonts w:ascii="Comic Sans MS" w:hAnsi="Comic Sans MS" w:cs="Times New Roman"/>
          <w:sz w:val="32"/>
          <w:szCs w:val="32"/>
          <w:u w:val="single"/>
        </w:rPr>
        <w:t>Цель экспериментирования</w:t>
      </w:r>
      <w:r w:rsidRPr="00EC413B">
        <w:rPr>
          <w:rFonts w:ascii="Comic Sans MS" w:hAnsi="Comic Sans MS" w:cs="Times New Roman"/>
          <w:sz w:val="32"/>
          <w:szCs w:val="32"/>
        </w:rPr>
        <w:t xml:space="preserve">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251FCD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color w:val="FF0000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</w:rPr>
        <w:t xml:space="preserve">Для этого необходимо соблюдать некоторые </w:t>
      </w:r>
      <w:r w:rsidRPr="00251FCD">
        <w:rPr>
          <w:rFonts w:ascii="Comic Sans MS" w:hAnsi="Comic Sans MS" w:cs="Times New Roman"/>
          <w:sz w:val="32"/>
          <w:szCs w:val="32"/>
          <w:u w:val="single"/>
        </w:rPr>
        <w:t>правила:</w:t>
      </w:r>
      <w:r w:rsidR="00EC413B" w:rsidRPr="00251FCD">
        <w:rPr>
          <w:rFonts w:ascii="Comic Sans MS" w:hAnsi="Comic Sans MS" w:cs="Times New Roman"/>
          <w:color w:val="FF0000"/>
          <w:sz w:val="32"/>
          <w:szCs w:val="32"/>
          <w:u w:val="single"/>
        </w:rPr>
        <w:t xml:space="preserve"> 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1.</w:t>
      </w:r>
      <w:r w:rsidR="00251FCD">
        <w:rPr>
          <w:rFonts w:ascii="Comic Sans MS" w:hAnsi="Comic Sans MS" w:cs="Times New Roman"/>
          <w:sz w:val="32"/>
          <w:szCs w:val="32"/>
        </w:rPr>
        <w:t xml:space="preserve">  </w:t>
      </w:r>
      <w:r w:rsidRPr="00EC413B">
        <w:rPr>
          <w:rFonts w:ascii="Comic Sans MS" w:hAnsi="Comic Sans MS" w:cs="Times New Roman"/>
          <w:sz w:val="32"/>
          <w:szCs w:val="32"/>
        </w:rPr>
        <w:t>Установите цель эксперимента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="00B81E9B" w:rsidRPr="00EC413B">
        <w:rPr>
          <w:rFonts w:ascii="Comic Sans MS" w:hAnsi="Comic Sans MS" w:cs="Times New Roman"/>
          <w:sz w:val="32"/>
          <w:szCs w:val="32"/>
        </w:rPr>
        <w:t>(</w:t>
      </w:r>
      <w:r w:rsidRPr="00EC413B">
        <w:rPr>
          <w:rFonts w:ascii="Comic Sans MS" w:hAnsi="Comic Sans MS" w:cs="Times New Roman"/>
          <w:sz w:val="32"/>
          <w:szCs w:val="32"/>
        </w:rPr>
        <w:t>для чего мы проводим опыт)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2.Подберите материалы (список всего необходимого для проведения</w:t>
      </w:r>
      <w:r w:rsidR="00251FCD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опыта)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proofErr w:type="gramStart"/>
      <w:r w:rsidRPr="00EC413B">
        <w:rPr>
          <w:rFonts w:ascii="Comic Sans MS" w:hAnsi="Comic Sans MS" w:cs="Times New Roman"/>
          <w:sz w:val="32"/>
          <w:szCs w:val="32"/>
        </w:rPr>
        <w:t>3.Обсудите процесс (поэтапные инструкции по проведению</w:t>
      </w:r>
      <w:proofErr w:type="gramEnd"/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эксперимента)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4.П</w:t>
      </w:r>
      <w:r w:rsidR="00EC413B">
        <w:rPr>
          <w:rFonts w:ascii="Comic Sans MS" w:hAnsi="Comic Sans MS" w:cs="Times New Roman"/>
          <w:sz w:val="32"/>
          <w:szCs w:val="32"/>
        </w:rPr>
        <w:t xml:space="preserve">одведите итоги (точное описание </w:t>
      </w:r>
      <w:r w:rsidRPr="00EC413B">
        <w:rPr>
          <w:rFonts w:ascii="Comic Sans MS" w:hAnsi="Comic Sans MS" w:cs="Times New Roman"/>
          <w:sz w:val="32"/>
          <w:szCs w:val="32"/>
        </w:rPr>
        <w:t>ожидаемого результата)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5.Объясните почему?</w:t>
      </w:r>
      <w:r w:rsidR="00B81E9B" w:rsidRPr="00EC413B">
        <w:rPr>
          <w:rFonts w:ascii="Comic Sans MS" w:hAnsi="Comic Sans MS" w:cs="Times New Roman"/>
          <w:sz w:val="32"/>
          <w:szCs w:val="32"/>
        </w:rPr>
        <w:t xml:space="preserve"> Доступными для ребёнка словами.</w:t>
      </w:r>
    </w:p>
    <w:p w:rsidR="00B81E9B" w:rsidRPr="00EC413B" w:rsidRDefault="00B81E9B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ПОМНИТЕ!</w:t>
      </w:r>
    </w:p>
    <w:p w:rsidR="008A6D8C" w:rsidRDefault="00863C55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1078230</wp:posOffset>
            </wp:positionH>
            <wp:positionV relativeFrom="margin">
              <wp:posOffset>6809740</wp:posOffset>
            </wp:positionV>
            <wp:extent cx="3001010" cy="2094865"/>
            <wp:effectExtent l="114300" t="76200" r="104140" b="76835"/>
            <wp:wrapSquare wrapText="bothSides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94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51FCD">
        <w:rPr>
          <w:rFonts w:ascii="Comic Sans MS" w:hAnsi="Comic Sans MS" w:cs="Times New Roman"/>
          <w:sz w:val="32"/>
          <w:szCs w:val="32"/>
        </w:rPr>
        <w:t xml:space="preserve">При </w:t>
      </w:r>
      <w:r w:rsidR="008A6D8C" w:rsidRPr="00EC413B">
        <w:rPr>
          <w:rFonts w:ascii="Comic Sans MS" w:hAnsi="Comic Sans MS" w:cs="Times New Roman"/>
          <w:sz w:val="32"/>
          <w:szCs w:val="32"/>
        </w:rPr>
        <w:t>проведении эксперимента главное – бе</w:t>
      </w:r>
      <w:r w:rsidR="00B45350">
        <w:rPr>
          <w:rFonts w:ascii="Comic Sans MS" w:hAnsi="Comic Sans MS" w:cs="Times New Roman"/>
          <w:sz w:val="32"/>
          <w:szCs w:val="32"/>
        </w:rPr>
        <w:t>зопасность вас и вашего ребёнка!</w:t>
      </w:r>
    </w:p>
    <w:p w:rsidR="00B45350" w:rsidRDefault="00B45350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</w:p>
    <w:p w:rsidR="00B45350" w:rsidRPr="00EC413B" w:rsidRDefault="00B45350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</w:p>
    <w:p w:rsidR="00B45350" w:rsidRDefault="00B45350" w:rsidP="00B45350">
      <w:pPr>
        <w:spacing w:line="360" w:lineRule="auto"/>
        <w:ind w:left="-567"/>
        <w:jc w:val="center"/>
        <w:rPr>
          <w:rFonts w:ascii="Comic Sans MS" w:hAnsi="Comic Sans MS" w:cs="Times New Roman"/>
          <w:sz w:val="32"/>
          <w:szCs w:val="32"/>
        </w:rPr>
      </w:pPr>
    </w:p>
    <w:p w:rsidR="008A6D8C" w:rsidRPr="00B45350" w:rsidRDefault="00B45350" w:rsidP="00B45350">
      <w:pPr>
        <w:spacing w:line="360" w:lineRule="auto"/>
        <w:ind w:left="-567"/>
        <w:jc w:val="center"/>
        <w:rPr>
          <w:rFonts w:ascii="Comic Sans MS" w:hAnsi="Comic Sans MS" w:cs="Times New Roman"/>
          <w:b/>
          <w:color w:val="7030A0"/>
          <w:sz w:val="32"/>
          <w:szCs w:val="32"/>
        </w:rPr>
      </w:pPr>
      <w:r w:rsidRPr="00B45350">
        <w:rPr>
          <w:rFonts w:ascii="Comic Sans MS" w:hAnsi="Comic Sans MS" w:cs="Times New Roman"/>
          <w:b/>
          <w:color w:val="7030A0"/>
          <w:sz w:val="32"/>
          <w:szCs w:val="32"/>
        </w:rPr>
        <w:t>НЕСКОЛЬКО НЕ СЛОЖНЫХ ОПЫТОВ ДЛЯ ДОШКОЛЬНИКОВ</w:t>
      </w:r>
    </w:p>
    <w:p w:rsidR="008A6D8C" w:rsidRPr="00EC413B" w:rsidRDefault="00957D33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</w:t>
      </w:r>
      <w:r w:rsidR="008A6D8C"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Спрятанная картина</w:t>
      </w: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»</w:t>
      </w:r>
    </w:p>
    <w:p w:rsidR="00251FCD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Цель:</w:t>
      </w:r>
      <w:r w:rsidRPr="00EC413B">
        <w:rPr>
          <w:rFonts w:ascii="Comic Sans MS" w:hAnsi="Comic Sans MS" w:cs="Times New Roman"/>
          <w:sz w:val="32"/>
          <w:szCs w:val="32"/>
        </w:rPr>
        <w:t xml:space="preserve"> узнать, как маскируются животные.</w:t>
      </w:r>
      <w:r w:rsidR="00251FCD">
        <w:rPr>
          <w:rFonts w:ascii="Comic Sans MS" w:hAnsi="Comic Sans MS" w:cs="Times New Roman"/>
          <w:sz w:val="32"/>
          <w:szCs w:val="32"/>
        </w:rPr>
        <w:t xml:space="preserve"> </w:t>
      </w:r>
    </w:p>
    <w:p w:rsidR="008A6D8C" w:rsidRPr="00EC413B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Материалы:</w:t>
      </w:r>
      <w:r w:rsidRPr="00EC413B">
        <w:rPr>
          <w:rFonts w:ascii="Comic Sans MS" w:hAnsi="Comic Sans MS" w:cs="Times New Roman"/>
          <w:sz w:val="32"/>
          <w:szCs w:val="32"/>
        </w:rPr>
        <w:t xml:space="preserve"> светло-желтый мелок, белая бумага, красная прозрачная</w:t>
      </w:r>
    </w:p>
    <w:p w:rsidR="008A6D8C" w:rsidRPr="00EC413B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папка из пластика.</w:t>
      </w:r>
    </w:p>
    <w:p w:rsidR="008A6D8C" w:rsidRPr="00EC413B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Процесс: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Желтым мелком нарисовать птичку на белой бумаге</w:t>
      </w:r>
      <w:r w:rsidR="00C939F4" w:rsidRPr="00EC413B">
        <w:rPr>
          <w:rFonts w:ascii="Comic Sans MS" w:hAnsi="Comic Sans MS" w:cs="Times New Roman"/>
          <w:sz w:val="32"/>
          <w:szCs w:val="32"/>
        </w:rPr>
        <w:t>.</w:t>
      </w:r>
      <w:r w:rsidR="00957D33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Накрыть картинку красным прозрачным пластиком.</w:t>
      </w:r>
    </w:p>
    <w:p w:rsidR="008A6D8C" w:rsidRPr="00EC413B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Итоги:</w:t>
      </w:r>
      <w:r w:rsidRPr="00EC413B">
        <w:rPr>
          <w:rFonts w:ascii="Comic Sans MS" w:hAnsi="Comic Sans MS" w:cs="Times New Roman"/>
          <w:sz w:val="32"/>
          <w:szCs w:val="32"/>
        </w:rPr>
        <w:t xml:space="preserve"> Желтая птичка исчезла</w:t>
      </w:r>
    </w:p>
    <w:p w:rsidR="008A6D8C" w:rsidRPr="00EC413B" w:rsidRDefault="008A6D8C" w:rsidP="00EC413B">
      <w:pPr>
        <w:spacing w:line="360" w:lineRule="auto"/>
        <w:ind w:left="-567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Почему? Красный цвет - не чистый, он содержит в себе желтый,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который сливается с цветом картинки. Животные часто имеют окраску,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сливающуюся с цветом окружающего пейзажа, что помогает им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спрятаться от хищников.</w:t>
      </w:r>
    </w:p>
    <w:p w:rsidR="008A6D8C" w:rsidRPr="00EC413B" w:rsidRDefault="00EC0A4E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</w:t>
      </w:r>
      <w:r w:rsidR="008A6D8C"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Мыльные пузыри</w:t>
      </w: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 xml:space="preserve">Цель: </w:t>
      </w:r>
      <w:r w:rsidRPr="00EC413B">
        <w:rPr>
          <w:rFonts w:ascii="Comic Sans MS" w:hAnsi="Comic Sans MS" w:cs="Times New Roman"/>
          <w:sz w:val="32"/>
          <w:szCs w:val="32"/>
        </w:rPr>
        <w:t>Сделать раствор для мыльных пузырей.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Материалы: жидкость для мытья посуды, чашка, соломинка.</w:t>
      </w:r>
    </w:p>
    <w:p w:rsidR="008A6D8C" w:rsidRPr="00EC413B" w:rsidRDefault="008A6D8C" w:rsidP="00EC413B">
      <w:pPr>
        <w:tabs>
          <w:tab w:val="left" w:pos="1350"/>
        </w:tabs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Процесс: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Наполовину наполните чашку жидким мылом.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Доверху налейте чашку водой и размешайте.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Окуните соломинку в мыльный раствор.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Осторожно подуйте в соломинку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Итоги:</w:t>
      </w:r>
      <w:r w:rsidRPr="00EC413B">
        <w:rPr>
          <w:rFonts w:ascii="Comic Sans MS" w:hAnsi="Comic Sans MS" w:cs="Times New Roman"/>
          <w:sz w:val="32"/>
          <w:szCs w:val="32"/>
        </w:rPr>
        <w:t xml:space="preserve"> У вас должны получиться мыльные пузыри.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«Делаем творог»</w:t>
      </w:r>
    </w:p>
    <w:p w:rsidR="008A6D8C" w:rsidRPr="00EC413B" w:rsidRDefault="00F43771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Бабушки </w:t>
      </w:r>
      <w:bookmarkStart w:id="0" w:name="_GoBack"/>
      <w:bookmarkEnd w:id="0"/>
      <w:r w:rsidR="008A6D8C" w:rsidRPr="00EC413B">
        <w:rPr>
          <w:rFonts w:ascii="Comic Sans MS" w:hAnsi="Comic Sans MS" w:cs="Times New Roman"/>
          <w:sz w:val="32"/>
          <w:szCs w:val="32"/>
        </w:rPr>
        <w:t>хорошо помнят, как сами делали творог своим детям. Вы можете показать этот процесс и ребенку.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Подогрейте молоко, влив в него немного сока лимона. Покажите детям, как молоко сразу же свернулось большими хлопьями, а поверх него находится сыворотка.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 xml:space="preserve">Слейте полученную массу сквозь несколько слоев марли и оставьте на 2-3 </w:t>
      </w:r>
      <w:proofErr w:type="spellStart"/>
      <w:r w:rsidRPr="00EC413B">
        <w:rPr>
          <w:rFonts w:ascii="Comic Sans MS" w:hAnsi="Comic Sans MS" w:cs="Times New Roman"/>
          <w:sz w:val="32"/>
          <w:szCs w:val="32"/>
        </w:rPr>
        <w:t>часа</w:t>
      </w:r>
      <w:proofErr w:type="gramStart"/>
      <w:r w:rsidRPr="00EC413B">
        <w:rPr>
          <w:rFonts w:ascii="Comic Sans MS" w:hAnsi="Comic Sans MS" w:cs="Times New Roman"/>
          <w:sz w:val="32"/>
          <w:szCs w:val="32"/>
        </w:rPr>
        <w:t>.У</w:t>
      </w:r>
      <w:proofErr w:type="spellEnd"/>
      <w:proofErr w:type="gramEnd"/>
      <w:r w:rsidRPr="00EC413B">
        <w:rPr>
          <w:rFonts w:ascii="Comic Sans MS" w:hAnsi="Comic Sans MS" w:cs="Times New Roman"/>
          <w:sz w:val="32"/>
          <w:szCs w:val="32"/>
        </w:rPr>
        <w:t xml:space="preserve"> вас получился прекрасный творог.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«Жареный» сахар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Как только сахар превратится в желтоватую жидкость, вылейте содержимое ложки на блюдце небольшими каплями.</w:t>
      </w:r>
      <w:r w:rsid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Попробуйте с детьми свои конфеты на вкус. Понравилось? Тогда открывайте кондитерскую фабрику!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«Утопи и съешь»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Очистите второй апельсин и положите его в воду. Ну, что? Глазам своим не верите? Апельсин утонул.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Как же так? Два одинаковых апельсина, но один утонул, а второй плавает?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«Живые дрожжи»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Дрожжевую смесь вылейте в бутылку, натянув на ее горлышко воздушный шарик. Поставьте бутылку в миску с теплой водой.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Спросите у ребят, что произойдет?</w:t>
      </w:r>
      <w:r w:rsidRPr="00EC413B">
        <w:rPr>
          <w:rFonts w:ascii="Comic Sans MS" w:hAnsi="Comic Sans MS" w:cs="Times New Roman"/>
          <w:sz w:val="32"/>
          <w:szCs w:val="32"/>
        </w:rPr>
        <w:t xml:space="preserve"> Правильно, когда дрожжи оживут и </w:t>
      </w:r>
      <w:proofErr w:type="gramStart"/>
      <w:r w:rsidRPr="00EC413B">
        <w:rPr>
          <w:rFonts w:ascii="Comic Sans MS" w:hAnsi="Comic Sans MS" w:cs="Times New Roman"/>
          <w:sz w:val="32"/>
          <w:szCs w:val="32"/>
        </w:rPr>
        <w:t>начнут</w:t>
      </w:r>
      <w:proofErr w:type="gramEnd"/>
      <w:r w:rsidRPr="00EC413B">
        <w:rPr>
          <w:rFonts w:ascii="Comic Sans MS" w:hAnsi="Comic Sans MS" w:cs="Times New Roman"/>
          <w:sz w:val="32"/>
          <w:szCs w:val="32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«Греет ли шуба?»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Этот опыт должен очень понравиться детям.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Объясняется все просто.</w:t>
      </w:r>
      <w:r w:rsidRPr="00EC413B">
        <w:rPr>
          <w:rFonts w:ascii="Comic Sans MS" w:hAnsi="Comic Sans MS" w:cs="Times New Roman"/>
          <w:sz w:val="32"/>
          <w:szCs w:val="32"/>
        </w:rPr>
        <w:t xml:space="preserve"> Шуба перестала пропускать к мороженому комнатное тепло. И от этого пломбиру в шубе стало холодно, вот мороженое и не растаяло.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«Шуба из стекла»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Спросите ребенка, знает ли он, что бывают «шубы» из стекла?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Если с ответом он все еще затрудняется, пусть проделает еще один опыт: нальет в термос холодной воды и проверит ее минут через 30.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«Сортировка»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Нам понадобятся: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бумажное полотенце</w:t>
      </w:r>
      <w:r w:rsidR="00251FCD">
        <w:rPr>
          <w:rFonts w:ascii="Comic Sans MS" w:hAnsi="Comic Sans MS" w:cs="Times New Roman"/>
          <w:sz w:val="32"/>
          <w:szCs w:val="32"/>
        </w:rPr>
        <w:t xml:space="preserve">, </w:t>
      </w:r>
      <w:r w:rsidRPr="00EC413B">
        <w:rPr>
          <w:rFonts w:ascii="Comic Sans MS" w:hAnsi="Comic Sans MS" w:cs="Times New Roman"/>
          <w:sz w:val="32"/>
          <w:szCs w:val="32"/>
        </w:rPr>
        <w:t>- 1 чайная ложка (5 мл) соли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- 1 чайная ложка (5 мл) молотого перца</w:t>
      </w:r>
      <w:r w:rsidR="00251FCD">
        <w:rPr>
          <w:rFonts w:ascii="Comic Sans MS" w:hAnsi="Comic Sans MS" w:cs="Times New Roman"/>
          <w:sz w:val="32"/>
          <w:szCs w:val="32"/>
        </w:rPr>
        <w:t xml:space="preserve">, </w:t>
      </w:r>
      <w:r w:rsidRPr="00EC413B">
        <w:rPr>
          <w:rFonts w:ascii="Comic Sans MS" w:hAnsi="Comic Sans MS" w:cs="Times New Roman"/>
          <w:sz w:val="32"/>
          <w:szCs w:val="32"/>
        </w:rPr>
        <w:t>- ложка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воздушный шарик</w:t>
      </w:r>
      <w:r w:rsidR="00251FCD">
        <w:rPr>
          <w:rFonts w:ascii="Comic Sans MS" w:hAnsi="Comic Sans MS" w:cs="Times New Roman"/>
          <w:sz w:val="32"/>
          <w:szCs w:val="32"/>
        </w:rPr>
        <w:t xml:space="preserve">, </w:t>
      </w:r>
      <w:r w:rsidRPr="00EC413B">
        <w:rPr>
          <w:rFonts w:ascii="Comic Sans MS" w:hAnsi="Comic Sans MS" w:cs="Times New Roman"/>
          <w:sz w:val="32"/>
          <w:szCs w:val="32"/>
        </w:rPr>
        <w:t>- шерстяной свитер</w:t>
      </w:r>
      <w:r w:rsidR="00251FCD">
        <w:rPr>
          <w:rFonts w:ascii="Comic Sans MS" w:hAnsi="Comic Sans MS" w:cs="Times New Roman"/>
          <w:sz w:val="32"/>
          <w:szCs w:val="32"/>
        </w:rPr>
        <w:t>,</w:t>
      </w:r>
      <w:r w:rsidRPr="00EC413B">
        <w:rPr>
          <w:rFonts w:ascii="Comic Sans MS" w:hAnsi="Comic Sans MS" w:cs="Times New Roman"/>
          <w:sz w:val="32"/>
          <w:szCs w:val="32"/>
        </w:rPr>
        <w:t>- помощник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Подготовка: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1. Расстелите на столе бумажное полотенце.</w:t>
      </w:r>
      <w:r w:rsidR="00C939F4" w:rsidRPr="00EC413B">
        <w:rPr>
          <w:rFonts w:ascii="Comic Sans MS" w:hAnsi="Comic Sans MS" w:cs="Times New Roman"/>
          <w:sz w:val="32"/>
          <w:szCs w:val="32"/>
        </w:rPr>
        <w:t xml:space="preserve"> </w:t>
      </w:r>
      <w:r w:rsidRPr="00EC413B">
        <w:rPr>
          <w:rFonts w:ascii="Comic Sans MS" w:hAnsi="Comic Sans MS" w:cs="Times New Roman"/>
          <w:sz w:val="32"/>
          <w:szCs w:val="32"/>
        </w:rPr>
        <w:t>2. Насыпьте на него соль и перец.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Начинаем научное волшебство!</w:t>
      </w:r>
    </w:p>
    <w:p w:rsidR="00C939F4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1. Предложите кому-нибудь из зрителей стать вашим ассистентом.</w:t>
      </w:r>
    </w:p>
    <w:p w:rsidR="00C939F4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2. Тщательно перемешайте ложкой соль и перец. Предложите помощнику попытаться отделить соль от перца.</w:t>
      </w:r>
    </w:p>
    <w:p w:rsidR="00C939F4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3. Когда ваш помощник отчается их разделить, предложите ему теперь посидеть и посмотреть.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4. Надуйте шарик, завяжите и потрите им о шерстяной свитер.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5. Поднесите шарик поближе к смеси соли и перца. Что вы увидите?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Результат: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Перец прилипнет к шарику, а соль останется на столе.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Объяснение: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8A6D8C" w:rsidRPr="00EC413B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EC413B">
        <w:rPr>
          <w:rFonts w:ascii="Comic Sans MS" w:hAnsi="Comic Sans MS" w:cs="Times New Roman"/>
          <w:b/>
          <w:i/>
          <w:color w:val="FF0000"/>
          <w:sz w:val="32"/>
          <w:szCs w:val="32"/>
        </w:rPr>
        <w:t>«Гибкая вода»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Нам понадобятся: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водопроводный кран и раковина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воздушный шарик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- шерстяной свитер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Подготовка: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Для проведения опыта выбери место, где у вас будет доступ к водопроводу. Кухня прекрасно подойдет.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Начинаем научное волшебство!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1. Объявите зрителям: "Сейчас вы увидите, как мое волшебство будет управлять водой".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2. Откройте кран, чтобы вода текла тонкой струйкой.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4. Надуйте шарик и завяжите его. Потрите шариком о свитер.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5. Снова произнесите волшебные слова, а затем поднесите шарик к струйке воды. Что будет происходить?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Результат: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Струя воды отклонится в сторону шарика.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  <w:u w:val="single"/>
        </w:rPr>
      </w:pPr>
      <w:r w:rsidRPr="00EC413B">
        <w:rPr>
          <w:rFonts w:ascii="Comic Sans MS" w:hAnsi="Comic Sans MS" w:cs="Times New Roman"/>
          <w:sz w:val="32"/>
          <w:szCs w:val="32"/>
          <w:u w:val="single"/>
        </w:rPr>
        <w:t>Объяснение: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</w:p>
    <w:p w:rsidR="008A6D8C" w:rsidRPr="00EC413B" w:rsidRDefault="008A6D8C" w:rsidP="00EC413B">
      <w:pPr>
        <w:spacing w:line="360" w:lineRule="auto"/>
        <w:ind w:left="-567"/>
        <w:jc w:val="both"/>
        <w:rPr>
          <w:rFonts w:ascii="Comic Sans MS" w:hAnsi="Comic Sans MS" w:cs="Times New Roman"/>
          <w:sz w:val="32"/>
          <w:szCs w:val="32"/>
        </w:rPr>
      </w:pPr>
      <w:r w:rsidRPr="00EC413B">
        <w:rPr>
          <w:rFonts w:ascii="Comic Sans MS" w:hAnsi="Comic Sans MS" w:cs="Times New Roman"/>
          <w:sz w:val="32"/>
          <w:szCs w:val="32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1C4384" w:rsidRPr="00251FCD" w:rsidRDefault="008A6D8C" w:rsidP="00EC413B">
      <w:pPr>
        <w:spacing w:line="360" w:lineRule="auto"/>
        <w:ind w:left="-567"/>
        <w:jc w:val="center"/>
        <w:rPr>
          <w:rFonts w:ascii="Comic Sans MS" w:hAnsi="Comic Sans MS" w:cs="Times New Roman"/>
          <w:b/>
          <w:i/>
          <w:color w:val="7030A0"/>
          <w:sz w:val="44"/>
          <w:szCs w:val="44"/>
        </w:rPr>
      </w:pPr>
      <w:r w:rsidRPr="00251FCD">
        <w:rPr>
          <w:rFonts w:ascii="Comic Sans MS" w:hAnsi="Comic Sans MS" w:cs="Times New Roman"/>
          <w:b/>
          <w:i/>
          <w:color w:val="7030A0"/>
          <w:sz w:val="44"/>
          <w:szCs w:val="44"/>
        </w:rPr>
        <w:t>Экспериментируйте с детьми – это очень интересно!</w:t>
      </w:r>
    </w:p>
    <w:sectPr w:rsidR="001C4384" w:rsidRPr="00251FCD" w:rsidSect="00957D3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3A" w:rsidRDefault="0052253A" w:rsidP="00E176C0">
      <w:pPr>
        <w:spacing w:after="0" w:line="240" w:lineRule="auto"/>
      </w:pPr>
      <w:r>
        <w:separator/>
      </w:r>
    </w:p>
  </w:endnote>
  <w:endnote w:type="continuationSeparator" w:id="0">
    <w:p w:rsidR="0052253A" w:rsidRDefault="0052253A" w:rsidP="00E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3A" w:rsidRDefault="0052253A" w:rsidP="00E176C0">
      <w:pPr>
        <w:spacing w:after="0" w:line="240" w:lineRule="auto"/>
      </w:pPr>
      <w:r>
        <w:separator/>
      </w:r>
    </w:p>
  </w:footnote>
  <w:footnote w:type="continuationSeparator" w:id="0">
    <w:p w:rsidR="0052253A" w:rsidRDefault="0052253A" w:rsidP="00E1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D8C"/>
    <w:rsid w:val="00046110"/>
    <w:rsid w:val="001C4384"/>
    <w:rsid w:val="00251FCD"/>
    <w:rsid w:val="002B239F"/>
    <w:rsid w:val="002D64C8"/>
    <w:rsid w:val="002E4C9D"/>
    <w:rsid w:val="00340DAF"/>
    <w:rsid w:val="0052253A"/>
    <w:rsid w:val="005B203E"/>
    <w:rsid w:val="0062236B"/>
    <w:rsid w:val="007A3925"/>
    <w:rsid w:val="00863C55"/>
    <w:rsid w:val="008665BF"/>
    <w:rsid w:val="008A6D8C"/>
    <w:rsid w:val="008F7FDB"/>
    <w:rsid w:val="00957D33"/>
    <w:rsid w:val="00B45350"/>
    <w:rsid w:val="00B81E9B"/>
    <w:rsid w:val="00C34BCE"/>
    <w:rsid w:val="00C939F4"/>
    <w:rsid w:val="00E134B8"/>
    <w:rsid w:val="00E176C0"/>
    <w:rsid w:val="00EC0A4E"/>
    <w:rsid w:val="00EC413B"/>
    <w:rsid w:val="00EE6120"/>
    <w:rsid w:val="00F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6C0"/>
  </w:style>
  <w:style w:type="paragraph" w:styleId="a5">
    <w:name w:val="footer"/>
    <w:basedOn w:val="a"/>
    <w:link w:val="a6"/>
    <w:uiPriority w:val="99"/>
    <w:semiHidden/>
    <w:unhideWhenUsed/>
    <w:rsid w:val="00E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6C0"/>
  </w:style>
  <w:style w:type="paragraph" w:styleId="a7">
    <w:name w:val="Balloon Text"/>
    <w:basedOn w:val="a"/>
    <w:link w:val="a8"/>
    <w:uiPriority w:val="99"/>
    <w:semiHidden/>
    <w:unhideWhenUsed/>
    <w:rsid w:val="00B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dcterms:created xsi:type="dcterms:W3CDTF">2015-01-04T19:19:00Z</dcterms:created>
  <dcterms:modified xsi:type="dcterms:W3CDTF">2015-01-29T07:01:00Z</dcterms:modified>
</cp:coreProperties>
</file>